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C0C8" w14:textId="2A1E9772" w:rsidR="004068EC" w:rsidRDefault="0006330F" w:rsidP="0006330F">
      <w:pPr>
        <w:jc w:val="center"/>
        <w:rPr>
          <w:rFonts w:ascii="Times New Roman" w:hAnsi="Times New Roman" w:cs="Times New Roman"/>
          <w:b/>
          <w:bCs/>
        </w:rPr>
      </w:pPr>
      <w:r w:rsidRPr="0006330F">
        <w:rPr>
          <w:rFonts w:ascii="Times New Roman" w:hAnsi="Times New Roman" w:cs="Times New Roman"/>
          <w:b/>
          <w:bCs/>
        </w:rPr>
        <w:t xml:space="preserve">OBRAZLOŽENJE </w:t>
      </w:r>
      <w:r w:rsidR="00FB4A27">
        <w:rPr>
          <w:rFonts w:ascii="Times New Roman" w:hAnsi="Times New Roman" w:cs="Times New Roman"/>
          <w:b/>
          <w:bCs/>
        </w:rPr>
        <w:t>I. IZMJENA I DOPUNA</w:t>
      </w:r>
      <w:r w:rsidRPr="0006330F">
        <w:rPr>
          <w:rFonts w:ascii="Times New Roman" w:hAnsi="Times New Roman" w:cs="Times New Roman"/>
          <w:b/>
          <w:bCs/>
        </w:rPr>
        <w:t xml:space="preserve"> FINANCIJSKOG PLANA DJEČJEG VRTIĆA HLAPIĆ CERNA ZA 202</w:t>
      </w:r>
      <w:r w:rsidR="00F21CDE">
        <w:rPr>
          <w:rFonts w:ascii="Times New Roman" w:hAnsi="Times New Roman" w:cs="Times New Roman"/>
          <w:b/>
          <w:bCs/>
        </w:rPr>
        <w:t>6</w:t>
      </w:r>
      <w:r w:rsidRPr="0006330F">
        <w:rPr>
          <w:rFonts w:ascii="Times New Roman" w:hAnsi="Times New Roman" w:cs="Times New Roman"/>
          <w:b/>
          <w:bCs/>
        </w:rPr>
        <w:t xml:space="preserve">. GODINU </w:t>
      </w:r>
    </w:p>
    <w:p w14:paraId="2D0F9FB4" w14:textId="77777777" w:rsidR="0006330F" w:rsidRDefault="0006330F" w:rsidP="0006330F">
      <w:pPr>
        <w:jc w:val="center"/>
        <w:rPr>
          <w:rFonts w:ascii="Times New Roman" w:hAnsi="Times New Roman" w:cs="Times New Roman"/>
          <w:b/>
          <w:bCs/>
        </w:rPr>
      </w:pPr>
    </w:p>
    <w:p w14:paraId="2CF28182" w14:textId="23013711" w:rsidR="00B516EA" w:rsidRPr="00B516EA" w:rsidRDefault="00B516EA" w:rsidP="00B516EA">
      <w:pPr>
        <w:jc w:val="both"/>
        <w:rPr>
          <w:rFonts w:ascii="Times New Roman" w:hAnsi="Times New Roman" w:cs="Times New Roman"/>
        </w:rPr>
      </w:pPr>
      <w:r w:rsidRPr="00B516EA">
        <w:rPr>
          <w:rFonts w:ascii="Times New Roman" w:hAnsi="Times New Roman" w:cs="Times New Roman"/>
        </w:rPr>
        <w:t>Temeljem članka 46. Zakona o</w:t>
      </w:r>
      <w:r>
        <w:rPr>
          <w:rFonts w:ascii="Times New Roman" w:hAnsi="Times New Roman" w:cs="Times New Roman"/>
        </w:rPr>
        <w:t xml:space="preserve"> </w:t>
      </w:r>
      <w:r w:rsidRPr="00B516EA">
        <w:rPr>
          <w:rFonts w:ascii="Times New Roman" w:hAnsi="Times New Roman" w:cs="Times New Roman"/>
        </w:rPr>
        <w:t>proračunu Izmjene i dopune Financijskog plana donose se sukladno postupku za donošenje Financijskog plana.</w:t>
      </w:r>
    </w:p>
    <w:p w14:paraId="506039FF" w14:textId="3640992D" w:rsidR="00B516EA" w:rsidRDefault="00B516EA" w:rsidP="00B516EA">
      <w:pPr>
        <w:jc w:val="both"/>
        <w:rPr>
          <w:rFonts w:ascii="Times New Roman" w:hAnsi="Times New Roman" w:cs="Times New Roman"/>
        </w:rPr>
      </w:pPr>
      <w:r w:rsidRPr="00B516EA">
        <w:rPr>
          <w:rFonts w:ascii="Times New Roman" w:hAnsi="Times New Roman" w:cs="Times New Roman"/>
        </w:rPr>
        <w:t xml:space="preserve">I. izmjene i dopune Financijskog plana Dječjeg vrtića </w:t>
      </w:r>
      <w:r>
        <w:rPr>
          <w:rFonts w:ascii="Times New Roman" w:hAnsi="Times New Roman" w:cs="Times New Roman"/>
        </w:rPr>
        <w:t>Hlapić Cerna</w:t>
      </w:r>
      <w:r w:rsidRPr="00B516EA">
        <w:rPr>
          <w:rFonts w:ascii="Times New Roman" w:hAnsi="Times New Roman" w:cs="Times New Roman"/>
        </w:rPr>
        <w:t xml:space="preserve"> za 202</w:t>
      </w:r>
      <w:r w:rsidR="00F21CDE">
        <w:rPr>
          <w:rFonts w:ascii="Times New Roman" w:hAnsi="Times New Roman" w:cs="Times New Roman"/>
        </w:rPr>
        <w:t>6</w:t>
      </w:r>
      <w:r w:rsidRPr="00B516EA">
        <w:rPr>
          <w:rFonts w:ascii="Times New Roman" w:hAnsi="Times New Roman" w:cs="Times New Roman"/>
        </w:rPr>
        <w:t>. godinu odnose se na izmjene plana</w:t>
      </w:r>
      <w:r>
        <w:rPr>
          <w:rFonts w:ascii="Times New Roman" w:hAnsi="Times New Roman" w:cs="Times New Roman"/>
        </w:rPr>
        <w:t xml:space="preserve"> </w:t>
      </w:r>
      <w:r w:rsidRPr="00B516EA">
        <w:rPr>
          <w:rFonts w:ascii="Times New Roman" w:hAnsi="Times New Roman" w:cs="Times New Roman"/>
        </w:rPr>
        <w:t>na stavkama prihoda, primitaka, rashoda i izdataka sukladno izmijenjenim okolnostima i poslovnim događajima</w:t>
      </w:r>
      <w:r>
        <w:rPr>
          <w:rFonts w:ascii="Times New Roman" w:hAnsi="Times New Roman" w:cs="Times New Roman"/>
        </w:rPr>
        <w:t>.</w:t>
      </w:r>
    </w:p>
    <w:p w14:paraId="3E14CE08" w14:textId="223D77F1" w:rsidR="0095359D" w:rsidRDefault="00B516EA" w:rsidP="0095359D">
      <w:pPr>
        <w:jc w:val="both"/>
        <w:rPr>
          <w:rFonts w:ascii="Times New Roman" w:hAnsi="Times New Roman" w:cs="Times New Roman"/>
        </w:rPr>
      </w:pPr>
      <w:r w:rsidRPr="00B516EA">
        <w:rPr>
          <w:rFonts w:ascii="Times New Roman" w:hAnsi="Times New Roman" w:cs="Times New Roman"/>
        </w:rPr>
        <w:t>Obrazloženje I. Izmjena Financijskog plana za 202</w:t>
      </w:r>
      <w:r w:rsidR="00F21CDE">
        <w:rPr>
          <w:rFonts w:ascii="Times New Roman" w:hAnsi="Times New Roman" w:cs="Times New Roman"/>
        </w:rPr>
        <w:t>6</w:t>
      </w:r>
      <w:r w:rsidRPr="00B516EA">
        <w:rPr>
          <w:rFonts w:ascii="Times New Roman" w:hAnsi="Times New Roman" w:cs="Times New Roman"/>
        </w:rPr>
        <w:t>.g. sastoji se od obrazloženja općeg dijela Financijskog plana i to obrazloženja prihoda i rashoda, primitaka i</w:t>
      </w:r>
      <w:r>
        <w:rPr>
          <w:rFonts w:ascii="Times New Roman" w:hAnsi="Times New Roman" w:cs="Times New Roman"/>
        </w:rPr>
        <w:t xml:space="preserve"> </w:t>
      </w:r>
      <w:r w:rsidRPr="00B516EA">
        <w:rPr>
          <w:rFonts w:ascii="Times New Roman" w:hAnsi="Times New Roman" w:cs="Times New Roman"/>
        </w:rPr>
        <w:t>izdataka, te obrazloženja posebnog dijela koje se sastoji od obrazloženja rashoda i izdataka po programskoj klasifikaciji</w:t>
      </w:r>
      <w:r>
        <w:rPr>
          <w:rFonts w:ascii="Times New Roman" w:hAnsi="Times New Roman" w:cs="Times New Roman"/>
        </w:rPr>
        <w:t>.</w:t>
      </w:r>
    </w:p>
    <w:p w14:paraId="304A6B25" w14:textId="77777777" w:rsidR="00A137FE" w:rsidRPr="00A137FE" w:rsidRDefault="00A137FE" w:rsidP="00A137FE">
      <w:pPr>
        <w:widowControl w:val="0"/>
        <w:tabs>
          <w:tab w:val="center" w:pos="7699"/>
        </w:tabs>
        <w:autoSpaceDE w:val="0"/>
        <w:autoSpaceDN w:val="0"/>
        <w:adjustRightInd w:val="0"/>
        <w:spacing w:after="0" w:line="240" w:lineRule="auto"/>
        <w:jc w:val="both"/>
        <w:rPr>
          <w:rFonts w:ascii="Times New Roman" w:eastAsia="Times New Roman" w:hAnsi="Times New Roman" w:cs="Times New Roman"/>
          <w:b/>
          <w:kern w:val="0"/>
          <w:u w:val="single"/>
          <w:lang w:eastAsia="hr-HR"/>
          <w14:ligatures w14:val="none"/>
        </w:rPr>
      </w:pPr>
      <w:r w:rsidRPr="00A137FE">
        <w:rPr>
          <w:rFonts w:ascii="Times New Roman" w:eastAsia="Times New Roman" w:hAnsi="Times New Roman" w:cs="Times New Roman"/>
          <w:b/>
          <w:kern w:val="0"/>
          <w:u w:val="single"/>
          <w:lang w:eastAsia="hr-HR"/>
          <w14:ligatures w14:val="none"/>
        </w:rPr>
        <w:t xml:space="preserve">I. OPĆI DIO – SAŽETAK </w:t>
      </w:r>
    </w:p>
    <w:p w14:paraId="31FD2A35" w14:textId="77777777" w:rsidR="00A137FE" w:rsidRPr="00A137FE" w:rsidRDefault="00A137FE" w:rsidP="00A137FE">
      <w:pPr>
        <w:widowControl w:val="0"/>
        <w:tabs>
          <w:tab w:val="center" w:pos="7699"/>
        </w:tabs>
        <w:autoSpaceDE w:val="0"/>
        <w:autoSpaceDN w:val="0"/>
        <w:adjustRightInd w:val="0"/>
        <w:spacing w:after="0" w:line="240" w:lineRule="auto"/>
        <w:jc w:val="both"/>
        <w:rPr>
          <w:rFonts w:ascii="Times New Roman" w:eastAsia="Times New Roman" w:hAnsi="Times New Roman" w:cs="Times New Roman"/>
          <w:b/>
          <w:kern w:val="0"/>
          <w:lang w:eastAsia="hr-HR"/>
          <w14:ligatures w14:val="none"/>
        </w:rPr>
      </w:pPr>
    </w:p>
    <w:p w14:paraId="6297974B" w14:textId="77777777" w:rsidR="00A137FE" w:rsidRDefault="00A137FE" w:rsidP="00A137FE">
      <w:pPr>
        <w:suppressAutoHyphens/>
        <w:autoSpaceDN w:val="0"/>
        <w:spacing w:after="0" w:line="276" w:lineRule="auto"/>
        <w:contextualSpacing/>
        <w:jc w:val="both"/>
        <w:rPr>
          <w:rFonts w:ascii="Times New Roman" w:eastAsia="Calibri" w:hAnsi="Times New Roman" w:cs="Times New Roman"/>
          <w:kern w:val="3"/>
          <w14:ligatures w14:val="none"/>
        </w:rPr>
      </w:pPr>
      <w:r w:rsidRPr="00A137FE">
        <w:rPr>
          <w:rFonts w:ascii="Times New Roman" w:eastAsia="Calibri" w:hAnsi="Times New Roman" w:cs="Times New Roman"/>
          <w:kern w:val="3"/>
          <w14:ligatures w14:val="none"/>
        </w:rPr>
        <w:t xml:space="preserve">Ukupni prihodi </w:t>
      </w:r>
      <w:r>
        <w:rPr>
          <w:rFonts w:ascii="Times New Roman" w:eastAsia="Calibri" w:hAnsi="Times New Roman" w:cs="Times New Roman"/>
          <w:kern w:val="3"/>
          <w14:ligatures w14:val="none"/>
        </w:rPr>
        <w:t>planirani u I. Izmjenama i dopunama iznose 533.831,56 €, a sastoje se od prihoda poslovanja.</w:t>
      </w:r>
    </w:p>
    <w:p w14:paraId="5848FCD5" w14:textId="68DBB916" w:rsidR="00A137FE" w:rsidRDefault="00A137FE" w:rsidP="00A137FE">
      <w:pPr>
        <w:suppressAutoHyphens/>
        <w:autoSpaceDN w:val="0"/>
        <w:spacing w:after="0" w:line="276" w:lineRule="auto"/>
        <w:contextualSpacing/>
        <w:jc w:val="both"/>
        <w:rPr>
          <w:rFonts w:ascii="Times New Roman" w:eastAsia="Calibri" w:hAnsi="Times New Roman" w:cs="Times New Roman"/>
          <w:kern w:val="3"/>
          <w14:ligatures w14:val="none"/>
        </w:rPr>
      </w:pPr>
      <w:r>
        <w:rPr>
          <w:rFonts w:ascii="Times New Roman" w:eastAsia="Calibri" w:hAnsi="Times New Roman" w:cs="Times New Roman"/>
          <w:kern w:val="3"/>
          <w14:ligatures w14:val="none"/>
        </w:rPr>
        <w:t xml:space="preserve">Ukupni rashodi planirani u I. Izmjenama i dopunama Financijskog plana iznose 495.136,80 €, a sastoje se od rashoda poslovanja u iznosu od 490.136,80 € i rashoda za nabavu nefinancijske imovine 5.000,00 €. </w:t>
      </w:r>
    </w:p>
    <w:p w14:paraId="3C50602D" w14:textId="77777777" w:rsidR="00A137FE" w:rsidRDefault="00A137FE" w:rsidP="00A137FE">
      <w:pPr>
        <w:suppressAutoHyphens/>
        <w:autoSpaceDN w:val="0"/>
        <w:spacing w:after="0" w:line="276" w:lineRule="auto"/>
        <w:contextualSpacing/>
        <w:jc w:val="both"/>
        <w:rPr>
          <w:rFonts w:ascii="Times New Roman" w:eastAsia="Calibri" w:hAnsi="Times New Roman" w:cs="Times New Roman"/>
          <w:kern w:val="3"/>
          <w14:ligatures w14:val="none"/>
        </w:rPr>
      </w:pPr>
    </w:p>
    <w:p w14:paraId="17EF70B9" w14:textId="39E1210C" w:rsidR="00A137FE" w:rsidRDefault="00A137FE" w:rsidP="00A137FE">
      <w:pPr>
        <w:jc w:val="both"/>
        <w:rPr>
          <w:rFonts w:ascii="Times New Roman" w:hAnsi="Times New Roman" w:cs="Times New Roman"/>
        </w:rPr>
      </w:pPr>
      <w:r w:rsidRPr="00F56F09">
        <w:rPr>
          <w:rFonts w:ascii="Times New Roman" w:hAnsi="Times New Roman" w:cs="Times New Roman"/>
        </w:rPr>
        <w:t>Primitke od financijske imovine</w:t>
      </w:r>
      <w:r>
        <w:rPr>
          <w:rFonts w:ascii="Times New Roman" w:hAnsi="Times New Roman" w:cs="Times New Roman"/>
        </w:rPr>
        <w:t xml:space="preserve"> i izdatke za financijsku imovinu</w:t>
      </w:r>
      <w:r w:rsidRPr="00F56F09">
        <w:rPr>
          <w:rFonts w:ascii="Times New Roman" w:hAnsi="Times New Roman" w:cs="Times New Roman"/>
        </w:rPr>
        <w:t xml:space="preserve"> proračunski korisnik ne planira za ovo izvještajno razdoblje</w:t>
      </w:r>
      <w:r w:rsidRPr="000929B0">
        <w:rPr>
          <w:rFonts w:ascii="Times New Roman" w:hAnsi="Times New Roman" w:cs="Times New Roman"/>
        </w:rPr>
        <w:t>.</w:t>
      </w:r>
    </w:p>
    <w:p w14:paraId="2CF6ED04" w14:textId="74CEDB16" w:rsidR="00A137FE" w:rsidRPr="00A137FE" w:rsidRDefault="00B21B84" w:rsidP="00A137FE">
      <w:pPr>
        <w:suppressAutoHyphens/>
        <w:autoSpaceDN w:val="0"/>
        <w:spacing w:after="0" w:line="276" w:lineRule="auto"/>
        <w:contextualSpacing/>
        <w:jc w:val="both"/>
        <w:rPr>
          <w:rFonts w:ascii="Times New Roman" w:eastAsia="Calibri" w:hAnsi="Times New Roman" w:cs="Times New Roman"/>
          <w:kern w:val="3"/>
          <w14:ligatures w14:val="none"/>
        </w:rPr>
      </w:pPr>
      <w:r>
        <w:rPr>
          <w:rFonts w:ascii="Times New Roman" w:eastAsia="Calibri" w:hAnsi="Times New Roman" w:cs="Times New Roman"/>
          <w:kern w:val="3"/>
          <w14:ligatures w14:val="none"/>
        </w:rPr>
        <w:t xml:space="preserve">Iznos od 38.694,76 € odnosi se na prijenos manjka iz prethodne 2025. godine. </w:t>
      </w:r>
    </w:p>
    <w:p w14:paraId="5883BCD2" w14:textId="77777777" w:rsidR="00A137FE" w:rsidRPr="00A137FE" w:rsidRDefault="00A137FE" w:rsidP="00A137FE">
      <w:pPr>
        <w:suppressAutoHyphens/>
        <w:autoSpaceDN w:val="0"/>
        <w:spacing w:after="0" w:line="276" w:lineRule="auto"/>
        <w:contextualSpacing/>
        <w:jc w:val="both"/>
        <w:rPr>
          <w:rFonts w:ascii="Times New Roman" w:eastAsia="Calibri" w:hAnsi="Times New Roman" w:cs="Times New Roman"/>
          <w:kern w:val="3"/>
          <w14:ligatures w14:val="none"/>
        </w:rPr>
      </w:pPr>
      <w:r w:rsidRPr="00A137FE">
        <w:rPr>
          <w:rFonts w:ascii="Times New Roman" w:eastAsia="Calibri" w:hAnsi="Times New Roman" w:cs="Times New Roman"/>
          <w:kern w:val="3"/>
          <w14:ligatures w14:val="none"/>
        </w:rPr>
        <w:t>Manjak prihoda je iz izvora 110 (Opći prihodi i primici) nastao kao metodološki manjak. Naime, manjak je nastao zbog evidentiranja rashoda koji se odnose na prosinac, a podmireni su u mjesecu siječnju 2026. godine. Sukladno načelu novčanog tijeka, navedeni troškovi terete financijski plan u trenutku plaćanja, što je rezultiralo manjkom u izvještajnom razdoblju.</w:t>
      </w:r>
    </w:p>
    <w:p w14:paraId="25C2768B" w14:textId="77777777" w:rsidR="00A137FE" w:rsidRPr="008E1249" w:rsidRDefault="00A137FE" w:rsidP="0095359D">
      <w:pPr>
        <w:jc w:val="both"/>
        <w:rPr>
          <w:rFonts w:ascii="Times New Roman" w:hAnsi="Times New Roman" w:cs="Times New Roman"/>
        </w:rPr>
      </w:pPr>
    </w:p>
    <w:p w14:paraId="2536F7A7" w14:textId="77777777" w:rsidR="0098326C" w:rsidRPr="0098326C" w:rsidRDefault="0098326C" w:rsidP="0098326C">
      <w:pPr>
        <w:jc w:val="both"/>
        <w:rPr>
          <w:rFonts w:ascii="Times New Roman" w:hAnsi="Times New Roman" w:cs="Times New Roman"/>
          <w:b/>
          <w:bCs/>
        </w:rPr>
      </w:pPr>
      <w:r w:rsidRPr="0098326C">
        <w:rPr>
          <w:rFonts w:ascii="Times New Roman" w:hAnsi="Times New Roman" w:cs="Times New Roman"/>
          <w:b/>
          <w:bCs/>
        </w:rPr>
        <w:t>I. OPĆI DIO PRORAČUNA – A. RAČUN PRIHODA I RASHODA</w:t>
      </w:r>
    </w:p>
    <w:p w14:paraId="712D5344" w14:textId="77777777" w:rsidR="0098326C" w:rsidRDefault="0098326C" w:rsidP="0098326C">
      <w:pPr>
        <w:jc w:val="both"/>
        <w:rPr>
          <w:rFonts w:ascii="Times New Roman" w:hAnsi="Times New Roman" w:cs="Times New Roman"/>
          <w:b/>
          <w:bCs/>
        </w:rPr>
      </w:pPr>
      <w:r w:rsidRPr="0098326C">
        <w:rPr>
          <w:rFonts w:ascii="Times New Roman" w:hAnsi="Times New Roman" w:cs="Times New Roman"/>
          <w:b/>
          <w:bCs/>
        </w:rPr>
        <w:t>1. PRIHODI PREMA EKONOMSKOJ KLASIFIKACIJI</w:t>
      </w:r>
    </w:p>
    <w:p w14:paraId="5CFE8FE7" w14:textId="77777777" w:rsidR="00A137FE" w:rsidRDefault="008E1249" w:rsidP="00A137FE">
      <w:pPr>
        <w:jc w:val="both"/>
        <w:rPr>
          <w:rFonts w:ascii="Times New Roman" w:hAnsi="Times New Roman" w:cs="Times New Roman"/>
        </w:rPr>
      </w:pPr>
      <w:r w:rsidRPr="000929B0">
        <w:rPr>
          <w:rFonts w:ascii="Times New Roman" w:hAnsi="Times New Roman" w:cs="Times New Roman"/>
        </w:rPr>
        <w:t xml:space="preserve">Prihodi </w:t>
      </w:r>
      <w:r w:rsidR="00A137FE">
        <w:rPr>
          <w:rFonts w:ascii="Times New Roman" w:hAnsi="Times New Roman" w:cs="Times New Roman"/>
        </w:rPr>
        <w:t xml:space="preserve">poslovanja </w:t>
      </w:r>
      <w:r w:rsidRPr="000929B0">
        <w:rPr>
          <w:rFonts w:ascii="Times New Roman" w:hAnsi="Times New Roman" w:cs="Times New Roman"/>
        </w:rPr>
        <w:t xml:space="preserve">Dječjeg vrtića Hlapić Cerna </w:t>
      </w:r>
      <w:r w:rsidRPr="00F56F09">
        <w:rPr>
          <w:rFonts w:ascii="Times New Roman" w:hAnsi="Times New Roman" w:cs="Times New Roman"/>
        </w:rPr>
        <w:t xml:space="preserve">u </w:t>
      </w:r>
      <w:bookmarkStart w:id="0" w:name="_Hlk230777310"/>
      <w:r w:rsidRPr="00F56F09">
        <w:rPr>
          <w:rFonts w:ascii="Times New Roman" w:hAnsi="Times New Roman" w:cs="Times New Roman"/>
        </w:rPr>
        <w:t xml:space="preserve">I. Izmjenama i dopunama Financijskog plana za </w:t>
      </w:r>
      <w:bookmarkEnd w:id="0"/>
      <w:r w:rsidRPr="00F56F09">
        <w:rPr>
          <w:rFonts w:ascii="Times New Roman" w:hAnsi="Times New Roman" w:cs="Times New Roman"/>
        </w:rPr>
        <w:t>202</w:t>
      </w:r>
      <w:r>
        <w:rPr>
          <w:rFonts w:ascii="Times New Roman" w:hAnsi="Times New Roman" w:cs="Times New Roman"/>
        </w:rPr>
        <w:t>6</w:t>
      </w:r>
      <w:r w:rsidRPr="00F56F09">
        <w:rPr>
          <w:rFonts w:ascii="Times New Roman" w:hAnsi="Times New Roman" w:cs="Times New Roman"/>
        </w:rPr>
        <w:t xml:space="preserve">. godinu planiraju se u </w:t>
      </w:r>
      <w:r w:rsidRPr="001F7964">
        <w:rPr>
          <w:rFonts w:ascii="Times New Roman" w:hAnsi="Times New Roman" w:cs="Times New Roman"/>
        </w:rPr>
        <w:t xml:space="preserve">iznosu od 533.831,56 </w:t>
      </w:r>
      <w:r w:rsidRPr="00F56F09">
        <w:rPr>
          <w:rFonts w:ascii="Times New Roman" w:hAnsi="Times New Roman" w:cs="Times New Roman"/>
        </w:rPr>
        <w:t>€</w:t>
      </w:r>
      <w:r w:rsidR="00A137FE">
        <w:rPr>
          <w:rFonts w:ascii="Times New Roman" w:hAnsi="Times New Roman" w:cs="Times New Roman"/>
        </w:rPr>
        <w:t>, dok prihode od prodaje nefinancijske imovine proračunski korisnik ne planira.</w:t>
      </w:r>
      <w:r w:rsidRPr="00F56F09">
        <w:rPr>
          <w:rFonts w:ascii="Times New Roman" w:hAnsi="Times New Roman" w:cs="Times New Roman"/>
        </w:rPr>
        <w:t xml:space="preserve"> </w:t>
      </w:r>
    </w:p>
    <w:p w14:paraId="7741DBB8" w14:textId="6380BDCF" w:rsidR="008E1249" w:rsidRPr="00A137FE" w:rsidRDefault="008E1249" w:rsidP="00A137FE">
      <w:pPr>
        <w:pStyle w:val="Odlomakpopisa"/>
        <w:numPr>
          <w:ilvl w:val="0"/>
          <w:numId w:val="4"/>
        </w:numPr>
        <w:jc w:val="both"/>
        <w:rPr>
          <w:rFonts w:ascii="Times New Roman" w:hAnsi="Times New Roman" w:cs="Times New Roman"/>
          <w:i/>
          <w:iCs/>
        </w:rPr>
      </w:pPr>
      <w:r w:rsidRPr="00A137FE">
        <w:rPr>
          <w:rFonts w:ascii="Times New Roman" w:hAnsi="Times New Roman" w:cs="Times New Roman"/>
          <w:i/>
          <w:iCs/>
        </w:rPr>
        <w:t>Prihodi od upravnih i administrativnih pristojbi, pristojbi po posebnim propisima i naknadama</w:t>
      </w:r>
    </w:p>
    <w:p w14:paraId="5F87C949" w14:textId="06E13EC1" w:rsidR="008E1249" w:rsidRDefault="008E1249" w:rsidP="008E1249">
      <w:pPr>
        <w:jc w:val="both"/>
        <w:rPr>
          <w:rFonts w:ascii="Times New Roman" w:hAnsi="Times New Roman" w:cs="Times New Roman"/>
        </w:rPr>
      </w:pPr>
      <w:r w:rsidRPr="00084E91">
        <w:rPr>
          <w:rFonts w:ascii="Times New Roman" w:hAnsi="Times New Roman" w:cs="Times New Roman"/>
        </w:rPr>
        <w:t>Prihodi se odnose  na uplate sredstava roditelja za redovni program vrtića te s</w:t>
      </w:r>
      <w:r>
        <w:rPr>
          <w:rFonts w:ascii="Times New Roman" w:hAnsi="Times New Roman" w:cs="Times New Roman"/>
        </w:rPr>
        <w:t>e</w:t>
      </w:r>
      <w:r w:rsidRPr="00084E91">
        <w:rPr>
          <w:rFonts w:ascii="Times New Roman" w:hAnsi="Times New Roman" w:cs="Times New Roman"/>
        </w:rPr>
        <w:t xml:space="preserve"> </w:t>
      </w:r>
      <w:bookmarkStart w:id="1" w:name="_Hlk230777390"/>
      <w:r w:rsidRPr="00084E91">
        <w:rPr>
          <w:rFonts w:ascii="Times New Roman" w:hAnsi="Times New Roman" w:cs="Times New Roman"/>
        </w:rPr>
        <w:t xml:space="preserve">u </w:t>
      </w:r>
      <w:r w:rsidRPr="008E1249">
        <w:rPr>
          <w:rFonts w:ascii="Times New Roman" w:hAnsi="Times New Roman" w:cs="Times New Roman"/>
        </w:rPr>
        <w:t xml:space="preserve">I. Izmjenama i dopunama Financijskog plana za </w:t>
      </w:r>
      <w:r>
        <w:rPr>
          <w:rFonts w:ascii="Times New Roman" w:hAnsi="Times New Roman" w:cs="Times New Roman"/>
        </w:rPr>
        <w:t>2026. godinu</w:t>
      </w:r>
      <w:bookmarkEnd w:id="1"/>
      <w:r>
        <w:rPr>
          <w:rFonts w:ascii="Times New Roman" w:hAnsi="Times New Roman" w:cs="Times New Roman"/>
        </w:rPr>
        <w:t xml:space="preserve"> </w:t>
      </w:r>
      <w:r w:rsidRPr="00084E91">
        <w:rPr>
          <w:rFonts w:ascii="Times New Roman" w:hAnsi="Times New Roman" w:cs="Times New Roman"/>
        </w:rPr>
        <w:t>planira</w:t>
      </w:r>
      <w:r>
        <w:rPr>
          <w:rFonts w:ascii="Times New Roman" w:hAnsi="Times New Roman" w:cs="Times New Roman"/>
        </w:rPr>
        <w:t>ju</w:t>
      </w:r>
      <w:r w:rsidRPr="00084E91">
        <w:rPr>
          <w:rFonts w:ascii="Times New Roman" w:hAnsi="Times New Roman" w:cs="Times New Roman"/>
        </w:rPr>
        <w:t xml:space="preserve"> u iznosu od </w:t>
      </w:r>
      <w:r>
        <w:rPr>
          <w:rFonts w:ascii="Times New Roman" w:hAnsi="Times New Roman" w:cs="Times New Roman"/>
        </w:rPr>
        <w:t>96.200,00</w:t>
      </w:r>
      <w:r w:rsidRPr="00084E91">
        <w:rPr>
          <w:rFonts w:ascii="Times New Roman" w:hAnsi="Times New Roman" w:cs="Times New Roman"/>
        </w:rPr>
        <w:t xml:space="preserve"> €. </w:t>
      </w:r>
    </w:p>
    <w:p w14:paraId="064F02BB" w14:textId="77777777" w:rsidR="00EC5A9F" w:rsidRPr="000929B0" w:rsidRDefault="00EC5A9F" w:rsidP="008E1249">
      <w:pPr>
        <w:jc w:val="both"/>
        <w:rPr>
          <w:rFonts w:ascii="Times New Roman" w:hAnsi="Times New Roman" w:cs="Times New Roman"/>
        </w:rPr>
      </w:pPr>
    </w:p>
    <w:p w14:paraId="4D56B802" w14:textId="77777777" w:rsidR="008E1249" w:rsidRPr="0040477D" w:rsidRDefault="008E1249" w:rsidP="008E1249">
      <w:pPr>
        <w:pStyle w:val="Odlomakpopisa"/>
        <w:numPr>
          <w:ilvl w:val="0"/>
          <w:numId w:val="3"/>
        </w:numPr>
        <w:jc w:val="both"/>
        <w:rPr>
          <w:rFonts w:ascii="Times New Roman" w:hAnsi="Times New Roman" w:cs="Times New Roman"/>
          <w:i/>
          <w:iCs/>
        </w:rPr>
      </w:pPr>
      <w:r w:rsidRPr="0040477D">
        <w:rPr>
          <w:rFonts w:ascii="Times New Roman" w:hAnsi="Times New Roman" w:cs="Times New Roman"/>
          <w:i/>
          <w:iCs/>
        </w:rPr>
        <w:lastRenderedPageBreak/>
        <w:t>Prihodi iz nadležnog proračuna i od HZZO-a temeljem ugovorenih obveza</w:t>
      </w:r>
    </w:p>
    <w:p w14:paraId="12DE0C95" w14:textId="7FCF7BAD" w:rsidR="008E1249" w:rsidRPr="0040477D" w:rsidRDefault="008E1249" w:rsidP="008E1249">
      <w:pPr>
        <w:jc w:val="both"/>
        <w:rPr>
          <w:rFonts w:ascii="Times New Roman" w:hAnsi="Times New Roman" w:cs="Times New Roman"/>
        </w:rPr>
      </w:pPr>
      <w:r w:rsidRPr="0040477D">
        <w:rPr>
          <w:rFonts w:ascii="Times New Roman" w:hAnsi="Times New Roman" w:cs="Times New Roman"/>
        </w:rPr>
        <w:t>Prihodi iz proračuna</w:t>
      </w:r>
      <w:r w:rsidRPr="008E1249">
        <w:t xml:space="preserve"> </w:t>
      </w:r>
      <w:r w:rsidRPr="008E1249">
        <w:rPr>
          <w:rFonts w:ascii="Times New Roman" w:hAnsi="Times New Roman" w:cs="Times New Roman"/>
        </w:rPr>
        <w:t>u I. Izmjenama i dopunama Financijskog plana za 2026. godinu</w:t>
      </w:r>
      <w:r w:rsidRPr="0040477D">
        <w:rPr>
          <w:rFonts w:ascii="Times New Roman" w:hAnsi="Times New Roman" w:cs="Times New Roman"/>
        </w:rPr>
        <w:t xml:space="preserve"> planiraju se u iznosu od </w:t>
      </w:r>
      <w:r>
        <w:rPr>
          <w:rFonts w:ascii="Times New Roman" w:hAnsi="Times New Roman" w:cs="Times New Roman"/>
        </w:rPr>
        <w:t>437.631,56</w:t>
      </w:r>
      <w:r w:rsidRPr="0040477D">
        <w:rPr>
          <w:rFonts w:ascii="Times New Roman" w:hAnsi="Times New Roman" w:cs="Times New Roman"/>
        </w:rPr>
        <w:t xml:space="preserve"> €, od čega 30</w:t>
      </w:r>
      <w:r>
        <w:rPr>
          <w:rFonts w:ascii="Times New Roman" w:hAnsi="Times New Roman" w:cs="Times New Roman"/>
        </w:rPr>
        <w:t>4</w:t>
      </w:r>
      <w:r w:rsidRPr="0040477D">
        <w:rPr>
          <w:rFonts w:ascii="Times New Roman" w:hAnsi="Times New Roman" w:cs="Times New Roman"/>
        </w:rPr>
        <w:t>.</w:t>
      </w:r>
      <w:r>
        <w:rPr>
          <w:rFonts w:ascii="Times New Roman" w:hAnsi="Times New Roman" w:cs="Times New Roman"/>
        </w:rPr>
        <w:t>5</w:t>
      </w:r>
      <w:r w:rsidRPr="0040477D">
        <w:rPr>
          <w:rFonts w:ascii="Times New Roman" w:hAnsi="Times New Roman" w:cs="Times New Roman"/>
        </w:rPr>
        <w:t xml:space="preserve">00,00 € sredstva iz izvora pomoći fiskalne održivosti vrtića, a iznos od </w:t>
      </w:r>
      <w:r w:rsidRPr="008E1249">
        <w:rPr>
          <w:rFonts w:ascii="Times New Roman" w:hAnsi="Times New Roman" w:cs="Times New Roman"/>
        </w:rPr>
        <w:t xml:space="preserve">133.131,56 </w:t>
      </w:r>
      <w:r w:rsidRPr="0040477D">
        <w:rPr>
          <w:rFonts w:ascii="Times New Roman" w:hAnsi="Times New Roman" w:cs="Times New Roman"/>
        </w:rPr>
        <w:t xml:space="preserve">€ se odnosi na prihode koje općina daje proračunskom korisniku. </w:t>
      </w:r>
    </w:p>
    <w:tbl>
      <w:tblPr>
        <w:tblStyle w:val="Reetkatablice"/>
        <w:tblW w:w="0" w:type="auto"/>
        <w:tblLook w:val="04A0" w:firstRow="1" w:lastRow="0" w:firstColumn="1" w:lastColumn="0" w:noHBand="0" w:noVBand="1"/>
      </w:tblPr>
      <w:tblGrid>
        <w:gridCol w:w="1183"/>
        <w:gridCol w:w="2124"/>
        <w:gridCol w:w="1689"/>
        <w:gridCol w:w="1690"/>
        <w:gridCol w:w="2376"/>
      </w:tblGrid>
      <w:tr w:rsidR="008E1249" w:rsidRPr="00361C09" w14:paraId="09B316D3" w14:textId="77777777" w:rsidTr="00AD114E">
        <w:tc>
          <w:tcPr>
            <w:tcW w:w="1183" w:type="dxa"/>
            <w:shd w:val="clear" w:color="auto" w:fill="D9E2F3" w:themeFill="accent1" w:themeFillTint="33"/>
          </w:tcPr>
          <w:p w14:paraId="7D77CB0E" w14:textId="77777777" w:rsidR="008E1249" w:rsidRPr="00361C09" w:rsidRDefault="008E1249" w:rsidP="00AD114E">
            <w:pPr>
              <w:jc w:val="both"/>
              <w:rPr>
                <w:rFonts w:ascii="Times New Roman" w:hAnsi="Times New Roman" w:cs="Times New Roman"/>
                <w:b/>
                <w:bCs/>
              </w:rPr>
            </w:pPr>
            <w:r w:rsidRPr="00361C09">
              <w:rPr>
                <w:rFonts w:ascii="Times New Roman" w:hAnsi="Times New Roman" w:cs="Times New Roman"/>
                <w:b/>
                <w:bCs/>
              </w:rPr>
              <w:t>Grupa konta</w:t>
            </w:r>
          </w:p>
        </w:tc>
        <w:tc>
          <w:tcPr>
            <w:tcW w:w="2124" w:type="dxa"/>
            <w:shd w:val="clear" w:color="auto" w:fill="D9E2F3" w:themeFill="accent1" w:themeFillTint="33"/>
          </w:tcPr>
          <w:p w14:paraId="77B5E52C" w14:textId="56A2FA10" w:rsidR="008E1249" w:rsidRPr="00361C09" w:rsidRDefault="008E1249" w:rsidP="00AD114E">
            <w:pPr>
              <w:jc w:val="both"/>
              <w:rPr>
                <w:rFonts w:ascii="Times New Roman" w:hAnsi="Times New Roman" w:cs="Times New Roman"/>
                <w:b/>
                <w:bCs/>
              </w:rPr>
            </w:pPr>
            <w:r w:rsidRPr="00361C09">
              <w:rPr>
                <w:rFonts w:ascii="Times New Roman" w:hAnsi="Times New Roman" w:cs="Times New Roman"/>
                <w:b/>
                <w:bCs/>
              </w:rPr>
              <w:t xml:space="preserve">Vrsta </w:t>
            </w:r>
            <w:r>
              <w:rPr>
                <w:rFonts w:ascii="Times New Roman" w:hAnsi="Times New Roman" w:cs="Times New Roman"/>
                <w:b/>
                <w:bCs/>
              </w:rPr>
              <w:t>prihoda</w:t>
            </w:r>
          </w:p>
        </w:tc>
        <w:tc>
          <w:tcPr>
            <w:tcW w:w="1689" w:type="dxa"/>
            <w:shd w:val="clear" w:color="auto" w:fill="D9E2F3" w:themeFill="accent1" w:themeFillTint="33"/>
          </w:tcPr>
          <w:p w14:paraId="1825CA63" w14:textId="0B21B0F3" w:rsidR="008E1249" w:rsidRPr="00361C09" w:rsidRDefault="008E1249" w:rsidP="00AD114E">
            <w:pPr>
              <w:jc w:val="both"/>
              <w:rPr>
                <w:rFonts w:ascii="Times New Roman" w:hAnsi="Times New Roman" w:cs="Times New Roman"/>
                <w:b/>
                <w:bCs/>
              </w:rPr>
            </w:pPr>
            <w:r w:rsidRPr="00361C09">
              <w:rPr>
                <w:rFonts w:ascii="Times New Roman" w:hAnsi="Times New Roman" w:cs="Times New Roman"/>
                <w:b/>
                <w:bCs/>
              </w:rPr>
              <w:t>Plan 202</w:t>
            </w:r>
            <w:r>
              <w:rPr>
                <w:rFonts w:ascii="Times New Roman" w:hAnsi="Times New Roman" w:cs="Times New Roman"/>
                <w:b/>
                <w:bCs/>
              </w:rPr>
              <w:t>6</w:t>
            </w:r>
            <w:r w:rsidRPr="00361C09">
              <w:rPr>
                <w:rFonts w:ascii="Times New Roman" w:hAnsi="Times New Roman" w:cs="Times New Roman"/>
                <w:b/>
                <w:bCs/>
              </w:rPr>
              <w:t xml:space="preserve">. </w:t>
            </w:r>
          </w:p>
        </w:tc>
        <w:tc>
          <w:tcPr>
            <w:tcW w:w="1690" w:type="dxa"/>
            <w:shd w:val="clear" w:color="auto" w:fill="D9E2F3" w:themeFill="accent1" w:themeFillTint="33"/>
          </w:tcPr>
          <w:p w14:paraId="7CD2061D" w14:textId="77777777" w:rsidR="008E1249" w:rsidRPr="00361C09" w:rsidRDefault="008E1249" w:rsidP="00AD114E">
            <w:pPr>
              <w:jc w:val="both"/>
              <w:rPr>
                <w:rFonts w:ascii="Times New Roman" w:hAnsi="Times New Roman" w:cs="Times New Roman"/>
                <w:b/>
                <w:bCs/>
              </w:rPr>
            </w:pPr>
            <w:r w:rsidRPr="00361C09">
              <w:rPr>
                <w:rFonts w:ascii="Times New Roman" w:hAnsi="Times New Roman" w:cs="Times New Roman"/>
                <w:b/>
                <w:bCs/>
              </w:rPr>
              <w:t xml:space="preserve">I. Izmjene i dopune </w:t>
            </w:r>
          </w:p>
        </w:tc>
        <w:tc>
          <w:tcPr>
            <w:tcW w:w="2376" w:type="dxa"/>
            <w:shd w:val="clear" w:color="auto" w:fill="D9E2F3" w:themeFill="accent1" w:themeFillTint="33"/>
          </w:tcPr>
          <w:p w14:paraId="204171AF" w14:textId="77777777" w:rsidR="008E1249" w:rsidRPr="00361C09" w:rsidRDefault="008E1249" w:rsidP="00AD114E">
            <w:pPr>
              <w:jc w:val="both"/>
              <w:rPr>
                <w:rFonts w:ascii="Times New Roman" w:hAnsi="Times New Roman" w:cs="Times New Roman"/>
                <w:b/>
                <w:bCs/>
              </w:rPr>
            </w:pPr>
            <w:r w:rsidRPr="00361C09">
              <w:rPr>
                <w:rFonts w:ascii="Times New Roman" w:hAnsi="Times New Roman" w:cs="Times New Roman"/>
                <w:b/>
                <w:bCs/>
              </w:rPr>
              <w:t>Povećanje/smanjenje</w:t>
            </w:r>
          </w:p>
        </w:tc>
      </w:tr>
      <w:tr w:rsidR="008E1249" w:rsidRPr="00361C09" w14:paraId="6D594A5D" w14:textId="77777777" w:rsidTr="00AD114E">
        <w:tc>
          <w:tcPr>
            <w:tcW w:w="1183" w:type="dxa"/>
          </w:tcPr>
          <w:p w14:paraId="367F64BC" w14:textId="2E71B0CD" w:rsidR="008E1249" w:rsidRPr="00361C09" w:rsidRDefault="008E1249" w:rsidP="00AD114E">
            <w:pPr>
              <w:jc w:val="both"/>
              <w:rPr>
                <w:rFonts w:ascii="Times New Roman" w:hAnsi="Times New Roman" w:cs="Times New Roman"/>
                <w:b/>
                <w:bCs/>
              </w:rPr>
            </w:pPr>
            <w:r>
              <w:rPr>
                <w:rFonts w:ascii="Times New Roman" w:hAnsi="Times New Roman" w:cs="Times New Roman"/>
                <w:b/>
                <w:bCs/>
              </w:rPr>
              <w:t>65</w:t>
            </w:r>
          </w:p>
        </w:tc>
        <w:tc>
          <w:tcPr>
            <w:tcW w:w="2124" w:type="dxa"/>
          </w:tcPr>
          <w:p w14:paraId="50485018" w14:textId="1E3426A3" w:rsidR="008E1249" w:rsidRPr="00361C09" w:rsidRDefault="008E1249" w:rsidP="00AD114E">
            <w:pPr>
              <w:jc w:val="both"/>
              <w:rPr>
                <w:rFonts w:ascii="Times New Roman" w:hAnsi="Times New Roman" w:cs="Times New Roman"/>
              </w:rPr>
            </w:pPr>
            <w:r>
              <w:rPr>
                <w:rFonts w:ascii="Times New Roman" w:hAnsi="Times New Roman" w:cs="Times New Roman"/>
              </w:rPr>
              <w:t>Prihodi od upravnih i administrativnih prstojbi, pristojbi po posebnim propisima i naknadama</w:t>
            </w:r>
          </w:p>
        </w:tc>
        <w:tc>
          <w:tcPr>
            <w:tcW w:w="1689" w:type="dxa"/>
          </w:tcPr>
          <w:p w14:paraId="013593B8" w14:textId="32B70660" w:rsidR="008E1249" w:rsidRPr="00361C09" w:rsidRDefault="008E1249" w:rsidP="00AD114E">
            <w:pPr>
              <w:jc w:val="both"/>
              <w:rPr>
                <w:rFonts w:ascii="Times New Roman" w:hAnsi="Times New Roman" w:cs="Times New Roman"/>
              </w:rPr>
            </w:pPr>
            <w:r>
              <w:rPr>
                <w:rFonts w:ascii="Times New Roman" w:hAnsi="Times New Roman" w:cs="Times New Roman"/>
              </w:rPr>
              <w:t>84.000,00</w:t>
            </w:r>
          </w:p>
        </w:tc>
        <w:tc>
          <w:tcPr>
            <w:tcW w:w="1690" w:type="dxa"/>
          </w:tcPr>
          <w:p w14:paraId="7F70BC00" w14:textId="09A2F06E" w:rsidR="008E1249" w:rsidRPr="00361C09" w:rsidRDefault="008E1249" w:rsidP="00AD114E">
            <w:pPr>
              <w:jc w:val="both"/>
              <w:rPr>
                <w:rFonts w:ascii="Times New Roman" w:hAnsi="Times New Roman" w:cs="Times New Roman"/>
              </w:rPr>
            </w:pPr>
            <w:r>
              <w:rPr>
                <w:rFonts w:ascii="Times New Roman" w:hAnsi="Times New Roman" w:cs="Times New Roman"/>
              </w:rPr>
              <w:t>96.200,00</w:t>
            </w:r>
          </w:p>
        </w:tc>
        <w:tc>
          <w:tcPr>
            <w:tcW w:w="2376" w:type="dxa"/>
          </w:tcPr>
          <w:p w14:paraId="22E95B1E" w14:textId="0D3E2521" w:rsidR="008E1249" w:rsidRPr="00361C09" w:rsidRDefault="008E1249" w:rsidP="00AD114E">
            <w:pPr>
              <w:jc w:val="both"/>
              <w:rPr>
                <w:rFonts w:ascii="Times New Roman" w:hAnsi="Times New Roman" w:cs="Times New Roman"/>
              </w:rPr>
            </w:pPr>
            <w:r>
              <w:rPr>
                <w:rFonts w:ascii="Times New Roman" w:hAnsi="Times New Roman" w:cs="Times New Roman"/>
              </w:rPr>
              <w:t>12.200,00</w:t>
            </w:r>
          </w:p>
        </w:tc>
      </w:tr>
      <w:tr w:rsidR="008E1249" w:rsidRPr="00361C09" w14:paraId="7110FFAC" w14:textId="77777777" w:rsidTr="00AD114E">
        <w:tc>
          <w:tcPr>
            <w:tcW w:w="1183" w:type="dxa"/>
          </w:tcPr>
          <w:p w14:paraId="1586C208" w14:textId="368135E5" w:rsidR="008E1249" w:rsidRPr="00361C09" w:rsidRDefault="008E1249" w:rsidP="00AD114E">
            <w:pPr>
              <w:jc w:val="both"/>
              <w:rPr>
                <w:rFonts w:ascii="Times New Roman" w:hAnsi="Times New Roman" w:cs="Times New Roman"/>
                <w:b/>
                <w:bCs/>
              </w:rPr>
            </w:pPr>
            <w:r>
              <w:rPr>
                <w:rFonts w:ascii="Times New Roman" w:hAnsi="Times New Roman" w:cs="Times New Roman"/>
                <w:b/>
                <w:bCs/>
              </w:rPr>
              <w:t>67</w:t>
            </w:r>
          </w:p>
        </w:tc>
        <w:tc>
          <w:tcPr>
            <w:tcW w:w="2124" w:type="dxa"/>
          </w:tcPr>
          <w:p w14:paraId="6DCE6447" w14:textId="382F5A52" w:rsidR="008E1249" w:rsidRPr="00361C09" w:rsidRDefault="008E1249" w:rsidP="00AD114E">
            <w:pPr>
              <w:jc w:val="both"/>
              <w:rPr>
                <w:rFonts w:ascii="Times New Roman" w:hAnsi="Times New Roman" w:cs="Times New Roman"/>
              </w:rPr>
            </w:pPr>
            <w:r>
              <w:rPr>
                <w:rFonts w:ascii="Times New Roman" w:hAnsi="Times New Roman" w:cs="Times New Roman"/>
              </w:rPr>
              <w:t>Prihodi iz nadležnog proračuna i od HZZO-a temeljem ugovorenih odnosa</w:t>
            </w:r>
          </w:p>
        </w:tc>
        <w:tc>
          <w:tcPr>
            <w:tcW w:w="1689" w:type="dxa"/>
          </w:tcPr>
          <w:p w14:paraId="21E9DA8D" w14:textId="6C877778" w:rsidR="008E1249" w:rsidRPr="00361C09" w:rsidRDefault="008E1249" w:rsidP="00AD114E">
            <w:pPr>
              <w:jc w:val="both"/>
              <w:rPr>
                <w:rFonts w:ascii="Times New Roman" w:hAnsi="Times New Roman" w:cs="Times New Roman"/>
              </w:rPr>
            </w:pPr>
            <w:r>
              <w:rPr>
                <w:rFonts w:ascii="Times New Roman" w:hAnsi="Times New Roman" w:cs="Times New Roman"/>
              </w:rPr>
              <w:t>424.436,80</w:t>
            </w:r>
          </w:p>
        </w:tc>
        <w:tc>
          <w:tcPr>
            <w:tcW w:w="1690" w:type="dxa"/>
          </w:tcPr>
          <w:p w14:paraId="23721649" w14:textId="07D103C8" w:rsidR="008E1249" w:rsidRPr="00361C09" w:rsidRDefault="008E1249" w:rsidP="00AD114E">
            <w:pPr>
              <w:jc w:val="both"/>
              <w:rPr>
                <w:rFonts w:ascii="Times New Roman" w:hAnsi="Times New Roman" w:cs="Times New Roman"/>
              </w:rPr>
            </w:pPr>
            <w:r>
              <w:rPr>
                <w:rFonts w:ascii="Times New Roman" w:hAnsi="Times New Roman" w:cs="Times New Roman"/>
              </w:rPr>
              <w:t>437.631,56</w:t>
            </w:r>
          </w:p>
        </w:tc>
        <w:tc>
          <w:tcPr>
            <w:tcW w:w="2376" w:type="dxa"/>
          </w:tcPr>
          <w:p w14:paraId="6ACDB7CC" w14:textId="252F4A2D" w:rsidR="008E1249" w:rsidRPr="00361C09" w:rsidRDefault="008E1249" w:rsidP="00AD114E">
            <w:pPr>
              <w:jc w:val="both"/>
              <w:rPr>
                <w:rFonts w:ascii="Times New Roman" w:hAnsi="Times New Roman" w:cs="Times New Roman"/>
              </w:rPr>
            </w:pPr>
            <w:r>
              <w:rPr>
                <w:rFonts w:ascii="Times New Roman" w:hAnsi="Times New Roman" w:cs="Times New Roman"/>
              </w:rPr>
              <w:t>13.194,76</w:t>
            </w:r>
          </w:p>
        </w:tc>
      </w:tr>
      <w:tr w:rsidR="008E1249" w:rsidRPr="00361C09" w14:paraId="790F0610" w14:textId="77777777" w:rsidTr="00AD114E">
        <w:tc>
          <w:tcPr>
            <w:tcW w:w="1183" w:type="dxa"/>
            <w:tcBorders>
              <w:top w:val="single" w:sz="4" w:space="0" w:color="auto"/>
              <w:left w:val="single" w:sz="4" w:space="0" w:color="auto"/>
              <w:bottom w:val="single" w:sz="4" w:space="0" w:color="auto"/>
              <w:right w:val="single" w:sz="4" w:space="0" w:color="auto"/>
            </w:tcBorders>
          </w:tcPr>
          <w:p w14:paraId="13BF61D1" w14:textId="77777777" w:rsidR="008E1249" w:rsidRPr="00361C09" w:rsidRDefault="008E1249" w:rsidP="00AD114E">
            <w:pPr>
              <w:jc w:val="both"/>
              <w:rPr>
                <w:rFonts w:ascii="Times New Roman" w:hAnsi="Times New Roman" w:cs="Times New Roman"/>
              </w:rPr>
            </w:pPr>
          </w:p>
        </w:tc>
        <w:tc>
          <w:tcPr>
            <w:tcW w:w="2124" w:type="dxa"/>
            <w:tcBorders>
              <w:top w:val="single" w:sz="4" w:space="0" w:color="auto"/>
              <w:left w:val="single" w:sz="4" w:space="0" w:color="auto"/>
              <w:bottom w:val="single" w:sz="4" w:space="0" w:color="auto"/>
              <w:right w:val="single" w:sz="4" w:space="0" w:color="auto"/>
            </w:tcBorders>
          </w:tcPr>
          <w:p w14:paraId="3018416E" w14:textId="77777777" w:rsidR="008E1249" w:rsidRPr="00361C09" w:rsidRDefault="008E1249" w:rsidP="00AD114E">
            <w:pPr>
              <w:jc w:val="both"/>
              <w:rPr>
                <w:rFonts w:ascii="Times New Roman" w:hAnsi="Times New Roman" w:cs="Times New Roman"/>
                <w:b/>
                <w:bCs/>
              </w:rPr>
            </w:pPr>
            <w:r w:rsidRPr="00361C09">
              <w:rPr>
                <w:rFonts w:ascii="Times New Roman" w:hAnsi="Times New Roman" w:cs="Times New Roman"/>
                <w:b/>
                <w:bCs/>
              </w:rPr>
              <w:t>Ukupno</w:t>
            </w:r>
          </w:p>
        </w:tc>
        <w:tc>
          <w:tcPr>
            <w:tcW w:w="1689" w:type="dxa"/>
            <w:tcBorders>
              <w:left w:val="single" w:sz="4" w:space="0" w:color="auto"/>
            </w:tcBorders>
          </w:tcPr>
          <w:p w14:paraId="2D92DCC6" w14:textId="64D5DC23" w:rsidR="008E1249" w:rsidRPr="00361C09" w:rsidRDefault="008E1249" w:rsidP="00AD114E">
            <w:pPr>
              <w:jc w:val="both"/>
              <w:rPr>
                <w:rFonts w:ascii="Times New Roman" w:hAnsi="Times New Roman" w:cs="Times New Roman"/>
                <w:b/>
                <w:bCs/>
              </w:rPr>
            </w:pPr>
            <w:r>
              <w:rPr>
                <w:rFonts w:ascii="Times New Roman" w:hAnsi="Times New Roman" w:cs="Times New Roman"/>
                <w:b/>
                <w:bCs/>
              </w:rPr>
              <w:t>508.436,80</w:t>
            </w:r>
          </w:p>
        </w:tc>
        <w:tc>
          <w:tcPr>
            <w:tcW w:w="1690" w:type="dxa"/>
          </w:tcPr>
          <w:p w14:paraId="762C5A2A" w14:textId="2FA037CB" w:rsidR="008E1249" w:rsidRPr="00361C09" w:rsidRDefault="001F7964" w:rsidP="00AD114E">
            <w:pPr>
              <w:jc w:val="both"/>
              <w:rPr>
                <w:rFonts w:ascii="Times New Roman" w:hAnsi="Times New Roman" w:cs="Times New Roman"/>
                <w:b/>
                <w:bCs/>
              </w:rPr>
            </w:pPr>
            <w:r>
              <w:rPr>
                <w:rFonts w:ascii="Times New Roman" w:hAnsi="Times New Roman" w:cs="Times New Roman"/>
                <w:b/>
                <w:bCs/>
              </w:rPr>
              <w:t>533.831,56</w:t>
            </w:r>
          </w:p>
        </w:tc>
        <w:tc>
          <w:tcPr>
            <w:tcW w:w="2376" w:type="dxa"/>
          </w:tcPr>
          <w:p w14:paraId="1E8BECFA" w14:textId="1597EC94" w:rsidR="008E1249" w:rsidRPr="00361C09" w:rsidRDefault="001F7964" w:rsidP="00AD114E">
            <w:pPr>
              <w:jc w:val="both"/>
              <w:rPr>
                <w:rFonts w:ascii="Times New Roman" w:hAnsi="Times New Roman" w:cs="Times New Roman"/>
                <w:b/>
                <w:bCs/>
              </w:rPr>
            </w:pPr>
            <w:r>
              <w:rPr>
                <w:rFonts w:ascii="Times New Roman" w:hAnsi="Times New Roman" w:cs="Times New Roman"/>
                <w:b/>
                <w:bCs/>
              </w:rPr>
              <w:t>25.394,76</w:t>
            </w:r>
          </w:p>
        </w:tc>
      </w:tr>
    </w:tbl>
    <w:p w14:paraId="66934F58" w14:textId="77777777" w:rsidR="008205AA" w:rsidRPr="00F56F09" w:rsidRDefault="008205AA" w:rsidP="00F11E7F">
      <w:pPr>
        <w:jc w:val="both"/>
        <w:rPr>
          <w:rFonts w:ascii="Times New Roman" w:hAnsi="Times New Roman" w:cs="Times New Roman"/>
        </w:rPr>
      </w:pPr>
    </w:p>
    <w:p w14:paraId="12B000CA" w14:textId="0BB187D1" w:rsidR="008205AA" w:rsidRPr="00F56F09" w:rsidRDefault="008205AA" w:rsidP="00F11E7F">
      <w:pPr>
        <w:jc w:val="both"/>
        <w:rPr>
          <w:rFonts w:ascii="Times New Roman" w:hAnsi="Times New Roman" w:cs="Times New Roman"/>
          <w:b/>
          <w:bCs/>
        </w:rPr>
      </w:pPr>
      <w:r w:rsidRPr="00F56F09">
        <w:rPr>
          <w:rFonts w:ascii="Times New Roman" w:hAnsi="Times New Roman" w:cs="Times New Roman"/>
          <w:b/>
          <w:bCs/>
        </w:rPr>
        <w:t xml:space="preserve">2. </w:t>
      </w:r>
      <w:r w:rsidR="0098326C" w:rsidRPr="00F56F09">
        <w:rPr>
          <w:rFonts w:ascii="Times New Roman" w:hAnsi="Times New Roman" w:cs="Times New Roman"/>
          <w:b/>
          <w:bCs/>
        </w:rPr>
        <w:t>RASHODI PREMA EKONOMSKOJ KLASIFIKACIJI</w:t>
      </w:r>
    </w:p>
    <w:p w14:paraId="2207356C" w14:textId="0CBDAC1E" w:rsidR="008205AA" w:rsidRPr="00F56F09" w:rsidRDefault="008205AA" w:rsidP="008205AA">
      <w:pPr>
        <w:jc w:val="both"/>
        <w:rPr>
          <w:rFonts w:ascii="Times New Roman" w:hAnsi="Times New Roman" w:cs="Times New Roman"/>
        </w:rPr>
      </w:pPr>
      <w:r w:rsidRPr="00F56F09">
        <w:rPr>
          <w:rFonts w:ascii="Times New Roman" w:hAnsi="Times New Roman" w:cs="Times New Roman"/>
        </w:rPr>
        <w:t>Rashodi</w:t>
      </w:r>
      <w:r w:rsidR="00A137FE">
        <w:rPr>
          <w:rFonts w:ascii="Times New Roman" w:hAnsi="Times New Roman" w:cs="Times New Roman"/>
        </w:rPr>
        <w:t xml:space="preserve"> poslovanja</w:t>
      </w:r>
      <w:r w:rsidRPr="00F56F09">
        <w:rPr>
          <w:rFonts w:ascii="Times New Roman" w:hAnsi="Times New Roman" w:cs="Times New Roman"/>
        </w:rPr>
        <w:t xml:space="preserve"> Dječjeg vrtića Hlapić Cerna </w:t>
      </w:r>
      <w:r w:rsidR="00F56F09" w:rsidRPr="00F56F09">
        <w:rPr>
          <w:rFonts w:ascii="Times New Roman" w:hAnsi="Times New Roman" w:cs="Times New Roman"/>
        </w:rPr>
        <w:t xml:space="preserve">u I. Izmjenama i dopunama Financijskog plana </w:t>
      </w:r>
      <w:r w:rsidR="001F7964">
        <w:rPr>
          <w:rFonts w:ascii="Times New Roman" w:hAnsi="Times New Roman" w:cs="Times New Roman"/>
        </w:rPr>
        <w:t xml:space="preserve">čine 490.136,80 €, a rashodi za nabavu nefinancijske imovine 5.000,00 €. </w:t>
      </w:r>
    </w:p>
    <w:p w14:paraId="5DCB7A69" w14:textId="27AECBB4" w:rsidR="008205AA" w:rsidRPr="00F56F09" w:rsidRDefault="008205AA" w:rsidP="008205AA">
      <w:pPr>
        <w:jc w:val="both"/>
        <w:rPr>
          <w:rFonts w:ascii="Times New Roman" w:hAnsi="Times New Roman" w:cs="Times New Roman"/>
          <w:b/>
          <w:bCs/>
        </w:rPr>
      </w:pPr>
      <w:r w:rsidRPr="00F56F09">
        <w:rPr>
          <w:rFonts w:ascii="Times New Roman" w:hAnsi="Times New Roman" w:cs="Times New Roman"/>
          <w:b/>
          <w:bCs/>
        </w:rPr>
        <w:t>2.1. Rashodi poslovanja (3)</w:t>
      </w:r>
    </w:p>
    <w:p w14:paraId="05101BE7" w14:textId="6A4B3A94" w:rsidR="008205AA" w:rsidRPr="00F56F09" w:rsidRDefault="008205AA" w:rsidP="008205AA">
      <w:pPr>
        <w:pStyle w:val="Odlomakpopisa"/>
        <w:numPr>
          <w:ilvl w:val="0"/>
          <w:numId w:val="3"/>
        </w:numPr>
        <w:jc w:val="both"/>
        <w:rPr>
          <w:rFonts w:ascii="Times New Roman" w:hAnsi="Times New Roman" w:cs="Times New Roman"/>
          <w:i/>
          <w:iCs/>
        </w:rPr>
      </w:pPr>
      <w:r w:rsidRPr="00F56F09">
        <w:rPr>
          <w:rFonts w:ascii="Times New Roman" w:hAnsi="Times New Roman" w:cs="Times New Roman"/>
          <w:i/>
          <w:iCs/>
        </w:rPr>
        <w:t>Rashodi za zaposlene (31)</w:t>
      </w:r>
    </w:p>
    <w:p w14:paraId="323C4B41" w14:textId="02CB31BC" w:rsidR="000C3964" w:rsidRPr="00F56F09" w:rsidRDefault="008205AA" w:rsidP="008205AA">
      <w:pPr>
        <w:jc w:val="both"/>
        <w:rPr>
          <w:rFonts w:ascii="Times New Roman" w:hAnsi="Times New Roman" w:cs="Times New Roman"/>
        </w:rPr>
      </w:pPr>
      <w:r w:rsidRPr="00F56F09">
        <w:rPr>
          <w:rFonts w:ascii="Times New Roman" w:hAnsi="Times New Roman" w:cs="Times New Roman"/>
        </w:rPr>
        <w:t>Rashodi za zaposlene se u 202</w:t>
      </w:r>
      <w:r w:rsidR="001F7964">
        <w:rPr>
          <w:rFonts w:ascii="Times New Roman" w:hAnsi="Times New Roman" w:cs="Times New Roman"/>
        </w:rPr>
        <w:t>6</w:t>
      </w:r>
      <w:r w:rsidRPr="00F56F09">
        <w:rPr>
          <w:rFonts w:ascii="Times New Roman" w:hAnsi="Times New Roman" w:cs="Times New Roman"/>
        </w:rPr>
        <w:t>. godini planira</w:t>
      </w:r>
      <w:r w:rsidR="00F56F09" w:rsidRPr="00F56F09">
        <w:rPr>
          <w:rFonts w:ascii="Times New Roman" w:hAnsi="Times New Roman" w:cs="Times New Roman"/>
        </w:rPr>
        <w:t>li su se</w:t>
      </w:r>
      <w:r w:rsidRPr="00F56F09">
        <w:rPr>
          <w:rFonts w:ascii="Times New Roman" w:hAnsi="Times New Roman" w:cs="Times New Roman"/>
        </w:rPr>
        <w:t xml:space="preserve"> u iznosu od </w:t>
      </w:r>
      <w:r w:rsidR="001F7964">
        <w:rPr>
          <w:rFonts w:ascii="Times New Roman" w:hAnsi="Times New Roman" w:cs="Times New Roman"/>
        </w:rPr>
        <w:t>377.000,00</w:t>
      </w:r>
      <w:r w:rsidRPr="00F56F09">
        <w:rPr>
          <w:rFonts w:ascii="Times New Roman" w:hAnsi="Times New Roman" w:cs="Times New Roman"/>
        </w:rPr>
        <w:t xml:space="preserve"> €, </w:t>
      </w:r>
      <w:r w:rsidR="00F56F09" w:rsidRPr="00F56F09">
        <w:rPr>
          <w:rFonts w:ascii="Times New Roman" w:hAnsi="Times New Roman" w:cs="Times New Roman"/>
        </w:rPr>
        <w:t>a</w:t>
      </w:r>
      <w:r w:rsidRPr="00F56F09">
        <w:rPr>
          <w:rFonts w:ascii="Times New Roman" w:hAnsi="Times New Roman" w:cs="Times New Roman"/>
        </w:rPr>
        <w:t xml:space="preserve"> </w:t>
      </w:r>
      <w:r w:rsidR="00F56F09" w:rsidRPr="00F56F09">
        <w:rPr>
          <w:rFonts w:ascii="Times New Roman" w:hAnsi="Times New Roman" w:cs="Times New Roman"/>
        </w:rPr>
        <w:t xml:space="preserve">u I. Izmjenama i dopunama iznose </w:t>
      </w:r>
      <w:r w:rsidR="001F7964">
        <w:rPr>
          <w:rFonts w:ascii="Times New Roman" w:hAnsi="Times New Roman" w:cs="Times New Roman"/>
        </w:rPr>
        <w:t>380.700,00</w:t>
      </w:r>
      <w:r w:rsidR="00F56F09" w:rsidRPr="00F56F09">
        <w:rPr>
          <w:rFonts w:ascii="Times New Roman" w:hAnsi="Times New Roman" w:cs="Times New Roman"/>
        </w:rPr>
        <w:t xml:space="preserve"> €.</w:t>
      </w:r>
    </w:p>
    <w:p w14:paraId="0E182A21" w14:textId="73244DFF" w:rsidR="008205AA" w:rsidRPr="00F56F09" w:rsidRDefault="008205AA" w:rsidP="008205AA">
      <w:pPr>
        <w:pStyle w:val="Odlomakpopisa"/>
        <w:numPr>
          <w:ilvl w:val="0"/>
          <w:numId w:val="3"/>
        </w:numPr>
        <w:jc w:val="both"/>
        <w:rPr>
          <w:rFonts w:ascii="Times New Roman" w:hAnsi="Times New Roman" w:cs="Times New Roman"/>
          <w:i/>
          <w:iCs/>
        </w:rPr>
      </w:pPr>
      <w:r w:rsidRPr="00F56F09">
        <w:rPr>
          <w:rFonts w:ascii="Times New Roman" w:hAnsi="Times New Roman" w:cs="Times New Roman"/>
          <w:i/>
          <w:iCs/>
        </w:rPr>
        <w:t>Materijalni rashodi (32)</w:t>
      </w:r>
    </w:p>
    <w:p w14:paraId="4D3DB302" w14:textId="5A750D7F" w:rsidR="00F56F09" w:rsidRDefault="008205AA" w:rsidP="00F56F09">
      <w:pPr>
        <w:jc w:val="both"/>
        <w:rPr>
          <w:rFonts w:ascii="Times New Roman" w:hAnsi="Times New Roman" w:cs="Times New Roman"/>
        </w:rPr>
      </w:pPr>
      <w:bookmarkStart w:id="2" w:name="_Hlk216084676"/>
      <w:r w:rsidRPr="00F56F09">
        <w:rPr>
          <w:rFonts w:ascii="Times New Roman" w:hAnsi="Times New Roman" w:cs="Times New Roman"/>
        </w:rPr>
        <w:t>Materijalni rashodi se u 202</w:t>
      </w:r>
      <w:r w:rsidR="001F7964">
        <w:rPr>
          <w:rFonts w:ascii="Times New Roman" w:hAnsi="Times New Roman" w:cs="Times New Roman"/>
        </w:rPr>
        <w:t>6</w:t>
      </w:r>
      <w:r w:rsidRPr="00F56F09">
        <w:rPr>
          <w:rFonts w:ascii="Times New Roman" w:hAnsi="Times New Roman" w:cs="Times New Roman"/>
        </w:rPr>
        <w:t>. godini planira</w:t>
      </w:r>
      <w:r w:rsidR="00F56F09" w:rsidRPr="00F56F09">
        <w:rPr>
          <w:rFonts w:ascii="Times New Roman" w:hAnsi="Times New Roman" w:cs="Times New Roman"/>
        </w:rPr>
        <w:t>li su se</w:t>
      </w:r>
      <w:r w:rsidRPr="00F56F09">
        <w:rPr>
          <w:rFonts w:ascii="Times New Roman" w:hAnsi="Times New Roman" w:cs="Times New Roman"/>
        </w:rPr>
        <w:t xml:space="preserve"> u iznosu od </w:t>
      </w:r>
      <w:r w:rsidR="001F7964">
        <w:rPr>
          <w:rFonts w:ascii="Times New Roman" w:hAnsi="Times New Roman" w:cs="Times New Roman"/>
        </w:rPr>
        <w:t>95.336,80</w:t>
      </w:r>
      <w:r w:rsidRPr="00F56F09">
        <w:rPr>
          <w:rFonts w:ascii="Times New Roman" w:hAnsi="Times New Roman" w:cs="Times New Roman"/>
        </w:rPr>
        <w:t xml:space="preserve"> €, </w:t>
      </w:r>
      <w:r w:rsidR="00F56F09" w:rsidRPr="00F56F09">
        <w:rPr>
          <w:rFonts w:ascii="Times New Roman" w:hAnsi="Times New Roman" w:cs="Times New Roman"/>
        </w:rPr>
        <w:t xml:space="preserve">a u I. Izmjenama i dopunama iznose </w:t>
      </w:r>
      <w:r w:rsidR="001F7964">
        <w:rPr>
          <w:rFonts w:ascii="Times New Roman" w:hAnsi="Times New Roman" w:cs="Times New Roman"/>
        </w:rPr>
        <w:t>108.586,80</w:t>
      </w:r>
      <w:r w:rsidR="00F56F09" w:rsidRPr="00F56F09">
        <w:rPr>
          <w:rFonts w:ascii="Times New Roman" w:hAnsi="Times New Roman" w:cs="Times New Roman"/>
        </w:rPr>
        <w:t xml:space="preserve"> €.</w:t>
      </w:r>
    </w:p>
    <w:bookmarkEnd w:id="2"/>
    <w:p w14:paraId="697A4169" w14:textId="08AB9BB3" w:rsidR="00F56F09" w:rsidRDefault="00F56F09" w:rsidP="00F56F09">
      <w:pPr>
        <w:pStyle w:val="Odlomakpopisa"/>
        <w:numPr>
          <w:ilvl w:val="0"/>
          <w:numId w:val="3"/>
        </w:numPr>
        <w:jc w:val="both"/>
        <w:rPr>
          <w:rFonts w:ascii="Times New Roman" w:hAnsi="Times New Roman" w:cs="Times New Roman"/>
          <w:i/>
          <w:iCs/>
        </w:rPr>
      </w:pPr>
      <w:r w:rsidRPr="00F56F09">
        <w:rPr>
          <w:rFonts w:ascii="Times New Roman" w:hAnsi="Times New Roman" w:cs="Times New Roman"/>
          <w:i/>
          <w:iCs/>
        </w:rPr>
        <w:t>Financijski rashodi (34)</w:t>
      </w:r>
    </w:p>
    <w:p w14:paraId="4B7E0743" w14:textId="1A4F2674" w:rsidR="00F56F09" w:rsidRPr="00F56F09" w:rsidRDefault="00F56F09" w:rsidP="00F56F09">
      <w:pPr>
        <w:jc w:val="both"/>
        <w:rPr>
          <w:rFonts w:ascii="Times New Roman" w:hAnsi="Times New Roman" w:cs="Times New Roman"/>
        </w:rPr>
      </w:pPr>
      <w:r>
        <w:rPr>
          <w:rFonts w:ascii="Times New Roman" w:hAnsi="Times New Roman" w:cs="Times New Roman"/>
        </w:rPr>
        <w:t>Financijsk</w:t>
      </w:r>
      <w:r w:rsidRPr="00F56F09">
        <w:rPr>
          <w:rFonts w:ascii="Times New Roman" w:hAnsi="Times New Roman" w:cs="Times New Roman"/>
        </w:rPr>
        <w:t>i rashodi s</w:t>
      </w:r>
      <w:r w:rsidR="001F7964">
        <w:rPr>
          <w:rFonts w:ascii="Times New Roman" w:hAnsi="Times New Roman" w:cs="Times New Roman"/>
        </w:rPr>
        <w:t>u se u</w:t>
      </w:r>
      <w:r w:rsidRPr="00F56F09">
        <w:rPr>
          <w:rFonts w:ascii="Times New Roman" w:hAnsi="Times New Roman" w:cs="Times New Roman"/>
        </w:rPr>
        <w:t xml:space="preserve"> </w:t>
      </w:r>
      <w:r>
        <w:rPr>
          <w:rFonts w:ascii="Times New Roman" w:hAnsi="Times New Roman" w:cs="Times New Roman"/>
        </w:rPr>
        <w:t xml:space="preserve">Planu za </w:t>
      </w:r>
      <w:r w:rsidRPr="00F56F09">
        <w:rPr>
          <w:rFonts w:ascii="Times New Roman" w:hAnsi="Times New Roman" w:cs="Times New Roman"/>
        </w:rPr>
        <w:t>202</w:t>
      </w:r>
      <w:r w:rsidR="001F7964">
        <w:rPr>
          <w:rFonts w:ascii="Times New Roman" w:hAnsi="Times New Roman" w:cs="Times New Roman"/>
        </w:rPr>
        <w:t>6</w:t>
      </w:r>
      <w:r w:rsidRPr="00F56F09">
        <w:rPr>
          <w:rFonts w:ascii="Times New Roman" w:hAnsi="Times New Roman" w:cs="Times New Roman"/>
        </w:rPr>
        <w:t>. godin</w:t>
      </w:r>
      <w:r>
        <w:rPr>
          <w:rFonts w:ascii="Times New Roman" w:hAnsi="Times New Roman" w:cs="Times New Roman"/>
        </w:rPr>
        <w:t xml:space="preserve">u </w:t>
      </w:r>
      <w:r w:rsidRPr="00F56F09">
        <w:rPr>
          <w:rFonts w:ascii="Times New Roman" w:hAnsi="Times New Roman" w:cs="Times New Roman"/>
        </w:rPr>
        <w:t>planirali</w:t>
      </w:r>
      <w:r w:rsidR="001F7964">
        <w:rPr>
          <w:rFonts w:ascii="Times New Roman" w:hAnsi="Times New Roman" w:cs="Times New Roman"/>
        </w:rPr>
        <w:t xml:space="preserve"> u iznosu od 500,00 €</w:t>
      </w:r>
      <w:r>
        <w:rPr>
          <w:rFonts w:ascii="Times New Roman" w:hAnsi="Times New Roman" w:cs="Times New Roman"/>
        </w:rPr>
        <w:t xml:space="preserve">, </w:t>
      </w:r>
      <w:bookmarkStart w:id="3" w:name="_Hlk216084779"/>
      <w:r w:rsidRPr="00F56F09">
        <w:rPr>
          <w:rFonts w:ascii="Times New Roman" w:hAnsi="Times New Roman" w:cs="Times New Roman"/>
        </w:rPr>
        <w:t xml:space="preserve">a u I. Izmjenama i dopunama iznose </w:t>
      </w:r>
      <w:r w:rsidR="001F7964">
        <w:rPr>
          <w:rFonts w:ascii="Times New Roman" w:hAnsi="Times New Roman" w:cs="Times New Roman"/>
        </w:rPr>
        <w:t>250,00</w:t>
      </w:r>
      <w:r>
        <w:rPr>
          <w:rFonts w:ascii="Times New Roman" w:hAnsi="Times New Roman" w:cs="Times New Roman"/>
        </w:rPr>
        <w:t xml:space="preserve"> </w:t>
      </w:r>
      <w:r w:rsidRPr="00F56F09">
        <w:rPr>
          <w:rFonts w:ascii="Times New Roman" w:hAnsi="Times New Roman" w:cs="Times New Roman"/>
        </w:rPr>
        <w:t>€.</w:t>
      </w:r>
    </w:p>
    <w:bookmarkEnd w:id="3"/>
    <w:p w14:paraId="740FE447" w14:textId="5309209A" w:rsidR="000F0293" w:rsidRPr="00361C09" w:rsidRDefault="000F0293" w:rsidP="008205AA">
      <w:pPr>
        <w:jc w:val="both"/>
        <w:rPr>
          <w:rFonts w:ascii="Times New Roman" w:hAnsi="Times New Roman" w:cs="Times New Roman"/>
          <w:b/>
          <w:bCs/>
        </w:rPr>
      </w:pPr>
      <w:r w:rsidRPr="00361C09">
        <w:rPr>
          <w:rFonts w:ascii="Times New Roman" w:hAnsi="Times New Roman" w:cs="Times New Roman"/>
          <w:b/>
          <w:bCs/>
        </w:rPr>
        <w:t>2.2. Rashodi za nabavu nefinancijske imovine (4)</w:t>
      </w:r>
    </w:p>
    <w:p w14:paraId="5861F5D2" w14:textId="1600D231" w:rsidR="000F0293" w:rsidRPr="00361C09" w:rsidRDefault="000F0293" w:rsidP="000F0293">
      <w:pPr>
        <w:pStyle w:val="Odlomakpopisa"/>
        <w:numPr>
          <w:ilvl w:val="0"/>
          <w:numId w:val="3"/>
        </w:numPr>
        <w:jc w:val="both"/>
        <w:rPr>
          <w:rFonts w:ascii="Times New Roman" w:hAnsi="Times New Roman" w:cs="Times New Roman"/>
          <w:i/>
          <w:iCs/>
        </w:rPr>
      </w:pPr>
      <w:r w:rsidRPr="00361C09">
        <w:rPr>
          <w:rFonts w:ascii="Times New Roman" w:hAnsi="Times New Roman" w:cs="Times New Roman"/>
          <w:i/>
          <w:iCs/>
        </w:rPr>
        <w:t>Rashodi za nabavu proizvedene dugotrajne imovine (42)</w:t>
      </w:r>
    </w:p>
    <w:p w14:paraId="132E1252" w14:textId="151DAC07" w:rsidR="008205AA" w:rsidRDefault="000F0293" w:rsidP="00F11E7F">
      <w:pPr>
        <w:jc w:val="both"/>
        <w:rPr>
          <w:rFonts w:ascii="Times New Roman" w:hAnsi="Times New Roman" w:cs="Times New Roman"/>
        </w:rPr>
      </w:pPr>
      <w:r w:rsidRPr="00361C09">
        <w:rPr>
          <w:rFonts w:ascii="Times New Roman" w:hAnsi="Times New Roman" w:cs="Times New Roman"/>
        </w:rPr>
        <w:t>Rashodi za nabavu proizvedene dugotrajne imovine</w:t>
      </w:r>
      <w:r w:rsidR="00F56F09" w:rsidRPr="00361C09">
        <w:rPr>
          <w:rFonts w:ascii="Times New Roman" w:hAnsi="Times New Roman" w:cs="Times New Roman"/>
        </w:rPr>
        <w:t xml:space="preserve"> su</w:t>
      </w:r>
      <w:r w:rsidRPr="00361C09">
        <w:rPr>
          <w:rFonts w:ascii="Times New Roman" w:hAnsi="Times New Roman" w:cs="Times New Roman"/>
        </w:rPr>
        <w:t xml:space="preserve"> se u </w:t>
      </w:r>
      <w:r w:rsidR="00F56F09" w:rsidRPr="00361C09">
        <w:rPr>
          <w:rFonts w:ascii="Times New Roman" w:hAnsi="Times New Roman" w:cs="Times New Roman"/>
        </w:rPr>
        <w:t xml:space="preserve">Financijskom planu za </w:t>
      </w:r>
      <w:r w:rsidRPr="00361C09">
        <w:rPr>
          <w:rFonts w:ascii="Times New Roman" w:hAnsi="Times New Roman" w:cs="Times New Roman"/>
        </w:rPr>
        <w:t>202</w:t>
      </w:r>
      <w:r w:rsidR="001F7964">
        <w:rPr>
          <w:rFonts w:ascii="Times New Roman" w:hAnsi="Times New Roman" w:cs="Times New Roman"/>
        </w:rPr>
        <w:t>6</w:t>
      </w:r>
      <w:r w:rsidRPr="00361C09">
        <w:rPr>
          <w:rFonts w:ascii="Times New Roman" w:hAnsi="Times New Roman" w:cs="Times New Roman"/>
        </w:rPr>
        <w:t>. godin</w:t>
      </w:r>
      <w:r w:rsidR="00F56F09" w:rsidRPr="00361C09">
        <w:rPr>
          <w:rFonts w:ascii="Times New Roman" w:hAnsi="Times New Roman" w:cs="Times New Roman"/>
        </w:rPr>
        <w:t>u</w:t>
      </w:r>
      <w:r w:rsidRPr="00361C09">
        <w:rPr>
          <w:rFonts w:ascii="Times New Roman" w:hAnsi="Times New Roman" w:cs="Times New Roman"/>
        </w:rPr>
        <w:t xml:space="preserve"> planira</w:t>
      </w:r>
      <w:r w:rsidR="00F56F09" w:rsidRPr="00361C09">
        <w:rPr>
          <w:rFonts w:ascii="Times New Roman" w:hAnsi="Times New Roman" w:cs="Times New Roman"/>
        </w:rPr>
        <w:t>li</w:t>
      </w:r>
      <w:r w:rsidRPr="00361C09">
        <w:rPr>
          <w:rFonts w:ascii="Times New Roman" w:hAnsi="Times New Roman" w:cs="Times New Roman"/>
        </w:rPr>
        <w:t xml:space="preserve"> u iznosu od </w:t>
      </w:r>
      <w:r w:rsidR="001F7964">
        <w:rPr>
          <w:rFonts w:ascii="Times New Roman" w:hAnsi="Times New Roman" w:cs="Times New Roman"/>
        </w:rPr>
        <w:t>5</w:t>
      </w:r>
      <w:r w:rsidRPr="00361C09">
        <w:rPr>
          <w:rFonts w:ascii="Times New Roman" w:hAnsi="Times New Roman" w:cs="Times New Roman"/>
        </w:rPr>
        <w:t xml:space="preserve">.000,00 €, </w:t>
      </w:r>
      <w:r w:rsidR="00F56F09" w:rsidRPr="00361C09">
        <w:rPr>
          <w:rFonts w:ascii="Times New Roman" w:hAnsi="Times New Roman" w:cs="Times New Roman"/>
        </w:rPr>
        <w:t xml:space="preserve">a </w:t>
      </w:r>
      <w:r w:rsidR="00F56F09" w:rsidRPr="00F56F09">
        <w:rPr>
          <w:rFonts w:ascii="Times New Roman" w:hAnsi="Times New Roman" w:cs="Times New Roman"/>
        </w:rPr>
        <w:t xml:space="preserve">u I. Izmjenama i dopunama </w:t>
      </w:r>
      <w:r w:rsidR="001F7964">
        <w:rPr>
          <w:rFonts w:ascii="Times New Roman" w:hAnsi="Times New Roman" w:cs="Times New Roman"/>
        </w:rPr>
        <w:t xml:space="preserve">iznos je nepromijenjen. </w:t>
      </w:r>
    </w:p>
    <w:p w14:paraId="53107A75" w14:textId="77777777" w:rsidR="00D70CF9" w:rsidRPr="00361C09" w:rsidRDefault="00D70CF9" w:rsidP="00F11E7F">
      <w:pPr>
        <w:jc w:val="both"/>
        <w:rPr>
          <w:rFonts w:ascii="Times New Roman" w:hAnsi="Times New Roman" w:cs="Times New Roman"/>
        </w:rPr>
      </w:pPr>
    </w:p>
    <w:p w14:paraId="68E95A74" w14:textId="4CB06E23" w:rsidR="000F0293" w:rsidRPr="00361C09" w:rsidRDefault="000F0293" w:rsidP="00F11E7F">
      <w:pPr>
        <w:jc w:val="both"/>
        <w:rPr>
          <w:rFonts w:ascii="Times New Roman" w:hAnsi="Times New Roman" w:cs="Times New Roman"/>
        </w:rPr>
      </w:pPr>
      <w:r w:rsidRPr="00361C09">
        <w:rPr>
          <w:rFonts w:ascii="Times New Roman" w:hAnsi="Times New Roman" w:cs="Times New Roman"/>
        </w:rPr>
        <w:lastRenderedPageBreak/>
        <w:t>Prikaz planiranih rashoda po vrstama</w:t>
      </w:r>
      <w:r w:rsidR="00361C09">
        <w:rPr>
          <w:rFonts w:ascii="Times New Roman" w:hAnsi="Times New Roman" w:cs="Times New Roman"/>
        </w:rPr>
        <w:t>:</w:t>
      </w:r>
    </w:p>
    <w:tbl>
      <w:tblPr>
        <w:tblStyle w:val="Reetkatablice"/>
        <w:tblW w:w="0" w:type="auto"/>
        <w:tblLook w:val="04A0" w:firstRow="1" w:lastRow="0" w:firstColumn="1" w:lastColumn="0" w:noHBand="0" w:noVBand="1"/>
      </w:tblPr>
      <w:tblGrid>
        <w:gridCol w:w="1183"/>
        <w:gridCol w:w="2124"/>
        <w:gridCol w:w="1689"/>
        <w:gridCol w:w="1690"/>
        <w:gridCol w:w="2376"/>
      </w:tblGrid>
      <w:tr w:rsidR="00361C09" w:rsidRPr="00361C09" w14:paraId="075B9890" w14:textId="77777777" w:rsidTr="00361C09">
        <w:tc>
          <w:tcPr>
            <w:tcW w:w="1183" w:type="dxa"/>
            <w:shd w:val="clear" w:color="auto" w:fill="D9E2F3" w:themeFill="accent1" w:themeFillTint="33"/>
          </w:tcPr>
          <w:p w14:paraId="4171CD87" w14:textId="586AE2E6" w:rsidR="000F0293" w:rsidRPr="00361C09" w:rsidRDefault="000F0293" w:rsidP="00F11E7F">
            <w:pPr>
              <w:jc w:val="both"/>
              <w:rPr>
                <w:rFonts w:ascii="Times New Roman" w:hAnsi="Times New Roman" w:cs="Times New Roman"/>
                <w:b/>
                <w:bCs/>
              </w:rPr>
            </w:pPr>
            <w:r w:rsidRPr="00361C09">
              <w:rPr>
                <w:rFonts w:ascii="Times New Roman" w:hAnsi="Times New Roman" w:cs="Times New Roman"/>
                <w:b/>
                <w:bCs/>
              </w:rPr>
              <w:t>Grupa konta</w:t>
            </w:r>
          </w:p>
        </w:tc>
        <w:tc>
          <w:tcPr>
            <w:tcW w:w="2124" w:type="dxa"/>
            <w:shd w:val="clear" w:color="auto" w:fill="D9E2F3" w:themeFill="accent1" w:themeFillTint="33"/>
          </w:tcPr>
          <w:p w14:paraId="45E692D4" w14:textId="3BA21862" w:rsidR="000F0293" w:rsidRPr="00361C09" w:rsidRDefault="000F0293" w:rsidP="00F11E7F">
            <w:pPr>
              <w:jc w:val="both"/>
              <w:rPr>
                <w:rFonts w:ascii="Times New Roman" w:hAnsi="Times New Roman" w:cs="Times New Roman"/>
                <w:b/>
                <w:bCs/>
              </w:rPr>
            </w:pPr>
            <w:r w:rsidRPr="00361C09">
              <w:rPr>
                <w:rFonts w:ascii="Times New Roman" w:hAnsi="Times New Roman" w:cs="Times New Roman"/>
                <w:b/>
                <w:bCs/>
              </w:rPr>
              <w:t>Vrsta rashoda</w:t>
            </w:r>
          </w:p>
        </w:tc>
        <w:tc>
          <w:tcPr>
            <w:tcW w:w="1689" w:type="dxa"/>
            <w:shd w:val="clear" w:color="auto" w:fill="D9E2F3" w:themeFill="accent1" w:themeFillTint="33"/>
          </w:tcPr>
          <w:p w14:paraId="399BA03D" w14:textId="4DE20ECD" w:rsidR="000F0293" w:rsidRPr="00361C09" w:rsidRDefault="000F0293" w:rsidP="00F11E7F">
            <w:pPr>
              <w:jc w:val="both"/>
              <w:rPr>
                <w:rFonts w:ascii="Times New Roman" w:hAnsi="Times New Roman" w:cs="Times New Roman"/>
                <w:b/>
                <w:bCs/>
              </w:rPr>
            </w:pPr>
            <w:r w:rsidRPr="00361C09">
              <w:rPr>
                <w:rFonts w:ascii="Times New Roman" w:hAnsi="Times New Roman" w:cs="Times New Roman"/>
                <w:b/>
                <w:bCs/>
              </w:rPr>
              <w:t>Plan 202</w:t>
            </w:r>
            <w:r w:rsidR="001F7964">
              <w:rPr>
                <w:rFonts w:ascii="Times New Roman" w:hAnsi="Times New Roman" w:cs="Times New Roman"/>
                <w:b/>
                <w:bCs/>
              </w:rPr>
              <w:t>6</w:t>
            </w:r>
            <w:r w:rsidRPr="00361C09">
              <w:rPr>
                <w:rFonts w:ascii="Times New Roman" w:hAnsi="Times New Roman" w:cs="Times New Roman"/>
                <w:b/>
                <w:bCs/>
              </w:rPr>
              <w:t xml:space="preserve">. </w:t>
            </w:r>
          </w:p>
        </w:tc>
        <w:tc>
          <w:tcPr>
            <w:tcW w:w="1690" w:type="dxa"/>
            <w:shd w:val="clear" w:color="auto" w:fill="D9E2F3" w:themeFill="accent1" w:themeFillTint="33"/>
          </w:tcPr>
          <w:p w14:paraId="225F1A1B" w14:textId="19C0ADA2" w:rsidR="000F0293" w:rsidRPr="00361C09" w:rsidRDefault="00361C09" w:rsidP="00F11E7F">
            <w:pPr>
              <w:jc w:val="both"/>
              <w:rPr>
                <w:rFonts w:ascii="Times New Roman" w:hAnsi="Times New Roman" w:cs="Times New Roman"/>
                <w:b/>
                <w:bCs/>
              </w:rPr>
            </w:pPr>
            <w:r w:rsidRPr="00361C09">
              <w:rPr>
                <w:rFonts w:ascii="Times New Roman" w:hAnsi="Times New Roman" w:cs="Times New Roman"/>
                <w:b/>
                <w:bCs/>
              </w:rPr>
              <w:t xml:space="preserve">I. Izmjene i dopune </w:t>
            </w:r>
          </w:p>
        </w:tc>
        <w:tc>
          <w:tcPr>
            <w:tcW w:w="2376" w:type="dxa"/>
            <w:shd w:val="clear" w:color="auto" w:fill="D9E2F3" w:themeFill="accent1" w:themeFillTint="33"/>
          </w:tcPr>
          <w:p w14:paraId="35793E66" w14:textId="465BDDF3" w:rsidR="000F0293" w:rsidRPr="00361C09" w:rsidRDefault="00361C09" w:rsidP="00F11E7F">
            <w:pPr>
              <w:jc w:val="both"/>
              <w:rPr>
                <w:rFonts w:ascii="Times New Roman" w:hAnsi="Times New Roman" w:cs="Times New Roman"/>
                <w:b/>
                <w:bCs/>
              </w:rPr>
            </w:pPr>
            <w:r w:rsidRPr="00361C09">
              <w:rPr>
                <w:rFonts w:ascii="Times New Roman" w:hAnsi="Times New Roman" w:cs="Times New Roman"/>
                <w:b/>
                <w:bCs/>
              </w:rPr>
              <w:t>Povećanje/smanjenje</w:t>
            </w:r>
          </w:p>
        </w:tc>
      </w:tr>
      <w:tr w:rsidR="00361C09" w:rsidRPr="00361C09" w14:paraId="484DF4F0" w14:textId="77777777" w:rsidTr="00361C09">
        <w:tc>
          <w:tcPr>
            <w:tcW w:w="1183" w:type="dxa"/>
          </w:tcPr>
          <w:p w14:paraId="5FF8870E" w14:textId="3A751822" w:rsidR="000F0293" w:rsidRPr="00361C09" w:rsidRDefault="003D54BF" w:rsidP="00F11E7F">
            <w:pPr>
              <w:jc w:val="both"/>
              <w:rPr>
                <w:rFonts w:ascii="Times New Roman" w:hAnsi="Times New Roman" w:cs="Times New Roman"/>
                <w:b/>
                <w:bCs/>
              </w:rPr>
            </w:pPr>
            <w:r w:rsidRPr="00361C09">
              <w:rPr>
                <w:rFonts w:ascii="Times New Roman" w:hAnsi="Times New Roman" w:cs="Times New Roman"/>
                <w:b/>
                <w:bCs/>
              </w:rPr>
              <w:t>31</w:t>
            </w:r>
          </w:p>
        </w:tc>
        <w:tc>
          <w:tcPr>
            <w:tcW w:w="2124" w:type="dxa"/>
          </w:tcPr>
          <w:p w14:paraId="5C620D82" w14:textId="78AB6B9E" w:rsidR="000F0293" w:rsidRPr="00361C09" w:rsidRDefault="003D54BF" w:rsidP="00F11E7F">
            <w:pPr>
              <w:jc w:val="both"/>
              <w:rPr>
                <w:rFonts w:ascii="Times New Roman" w:hAnsi="Times New Roman" w:cs="Times New Roman"/>
              </w:rPr>
            </w:pPr>
            <w:r w:rsidRPr="00361C09">
              <w:rPr>
                <w:rFonts w:ascii="Times New Roman" w:hAnsi="Times New Roman" w:cs="Times New Roman"/>
              </w:rPr>
              <w:t>Rashodi za zaposlene</w:t>
            </w:r>
          </w:p>
        </w:tc>
        <w:tc>
          <w:tcPr>
            <w:tcW w:w="1689" w:type="dxa"/>
          </w:tcPr>
          <w:p w14:paraId="38AD23DF" w14:textId="569D0A07" w:rsidR="000F0293" w:rsidRPr="00361C09" w:rsidRDefault="001F7964" w:rsidP="00F11E7F">
            <w:pPr>
              <w:jc w:val="both"/>
              <w:rPr>
                <w:rFonts w:ascii="Times New Roman" w:hAnsi="Times New Roman" w:cs="Times New Roman"/>
              </w:rPr>
            </w:pPr>
            <w:r>
              <w:rPr>
                <w:rFonts w:ascii="Times New Roman" w:hAnsi="Times New Roman" w:cs="Times New Roman"/>
              </w:rPr>
              <w:t>377.000,00</w:t>
            </w:r>
          </w:p>
        </w:tc>
        <w:tc>
          <w:tcPr>
            <w:tcW w:w="1690" w:type="dxa"/>
          </w:tcPr>
          <w:p w14:paraId="6545EE36" w14:textId="7F6815C0" w:rsidR="000F0293" w:rsidRPr="00361C09" w:rsidRDefault="001F7964" w:rsidP="00F11E7F">
            <w:pPr>
              <w:jc w:val="both"/>
              <w:rPr>
                <w:rFonts w:ascii="Times New Roman" w:hAnsi="Times New Roman" w:cs="Times New Roman"/>
              </w:rPr>
            </w:pPr>
            <w:r>
              <w:rPr>
                <w:rFonts w:ascii="Times New Roman" w:hAnsi="Times New Roman" w:cs="Times New Roman"/>
              </w:rPr>
              <w:t>380.700,00</w:t>
            </w:r>
          </w:p>
        </w:tc>
        <w:tc>
          <w:tcPr>
            <w:tcW w:w="2376" w:type="dxa"/>
          </w:tcPr>
          <w:p w14:paraId="46D08368" w14:textId="7001465F" w:rsidR="000F0293" w:rsidRPr="00361C09" w:rsidRDefault="001F7964" w:rsidP="00F11E7F">
            <w:pPr>
              <w:jc w:val="both"/>
              <w:rPr>
                <w:rFonts w:ascii="Times New Roman" w:hAnsi="Times New Roman" w:cs="Times New Roman"/>
              </w:rPr>
            </w:pPr>
            <w:r>
              <w:rPr>
                <w:rFonts w:ascii="Times New Roman" w:hAnsi="Times New Roman" w:cs="Times New Roman"/>
              </w:rPr>
              <w:t>3.700,00</w:t>
            </w:r>
          </w:p>
        </w:tc>
      </w:tr>
      <w:tr w:rsidR="00361C09" w:rsidRPr="00361C09" w14:paraId="51990999" w14:textId="77777777" w:rsidTr="00361C09">
        <w:tc>
          <w:tcPr>
            <w:tcW w:w="1183" w:type="dxa"/>
          </w:tcPr>
          <w:p w14:paraId="71BA71F4" w14:textId="5B3B4AD3" w:rsidR="000F0293" w:rsidRPr="00361C09" w:rsidRDefault="003D54BF" w:rsidP="00F11E7F">
            <w:pPr>
              <w:jc w:val="both"/>
              <w:rPr>
                <w:rFonts w:ascii="Times New Roman" w:hAnsi="Times New Roman" w:cs="Times New Roman"/>
                <w:b/>
                <w:bCs/>
              </w:rPr>
            </w:pPr>
            <w:r w:rsidRPr="00361C09">
              <w:rPr>
                <w:rFonts w:ascii="Times New Roman" w:hAnsi="Times New Roman" w:cs="Times New Roman"/>
                <w:b/>
                <w:bCs/>
              </w:rPr>
              <w:t>32</w:t>
            </w:r>
          </w:p>
        </w:tc>
        <w:tc>
          <w:tcPr>
            <w:tcW w:w="2124" w:type="dxa"/>
          </w:tcPr>
          <w:p w14:paraId="18B28485" w14:textId="1C0BAF17" w:rsidR="000F0293" w:rsidRPr="00361C09" w:rsidRDefault="003D54BF" w:rsidP="00F11E7F">
            <w:pPr>
              <w:jc w:val="both"/>
              <w:rPr>
                <w:rFonts w:ascii="Times New Roman" w:hAnsi="Times New Roman" w:cs="Times New Roman"/>
              </w:rPr>
            </w:pPr>
            <w:r w:rsidRPr="00361C09">
              <w:rPr>
                <w:rFonts w:ascii="Times New Roman" w:hAnsi="Times New Roman" w:cs="Times New Roman"/>
              </w:rPr>
              <w:t>Materijalni rashodi</w:t>
            </w:r>
          </w:p>
        </w:tc>
        <w:tc>
          <w:tcPr>
            <w:tcW w:w="1689" w:type="dxa"/>
          </w:tcPr>
          <w:p w14:paraId="1392A4EE" w14:textId="20D49D6C" w:rsidR="000F0293" w:rsidRPr="00361C09" w:rsidRDefault="001F7964" w:rsidP="00F11E7F">
            <w:pPr>
              <w:jc w:val="both"/>
              <w:rPr>
                <w:rFonts w:ascii="Times New Roman" w:hAnsi="Times New Roman" w:cs="Times New Roman"/>
              </w:rPr>
            </w:pPr>
            <w:r>
              <w:rPr>
                <w:rFonts w:ascii="Times New Roman" w:hAnsi="Times New Roman" w:cs="Times New Roman"/>
              </w:rPr>
              <w:t>95.336,80</w:t>
            </w:r>
          </w:p>
        </w:tc>
        <w:tc>
          <w:tcPr>
            <w:tcW w:w="1690" w:type="dxa"/>
          </w:tcPr>
          <w:p w14:paraId="7BCE044A" w14:textId="4C44E6CF" w:rsidR="000F0293" w:rsidRPr="00361C09" w:rsidRDefault="001F7964" w:rsidP="00F11E7F">
            <w:pPr>
              <w:jc w:val="both"/>
              <w:rPr>
                <w:rFonts w:ascii="Times New Roman" w:hAnsi="Times New Roman" w:cs="Times New Roman"/>
              </w:rPr>
            </w:pPr>
            <w:r>
              <w:rPr>
                <w:rFonts w:ascii="Times New Roman" w:hAnsi="Times New Roman" w:cs="Times New Roman"/>
              </w:rPr>
              <w:t>108.586,80</w:t>
            </w:r>
          </w:p>
        </w:tc>
        <w:tc>
          <w:tcPr>
            <w:tcW w:w="2376" w:type="dxa"/>
          </w:tcPr>
          <w:p w14:paraId="2987962D" w14:textId="2876AB62" w:rsidR="000F0293" w:rsidRPr="00361C09" w:rsidRDefault="001F7964" w:rsidP="00F11E7F">
            <w:pPr>
              <w:jc w:val="both"/>
              <w:rPr>
                <w:rFonts w:ascii="Times New Roman" w:hAnsi="Times New Roman" w:cs="Times New Roman"/>
              </w:rPr>
            </w:pPr>
            <w:r>
              <w:rPr>
                <w:rFonts w:ascii="Times New Roman" w:hAnsi="Times New Roman" w:cs="Times New Roman"/>
              </w:rPr>
              <w:t>13.250,00</w:t>
            </w:r>
          </w:p>
        </w:tc>
      </w:tr>
      <w:tr w:rsidR="00361C09" w:rsidRPr="00361C09" w14:paraId="068BCDDF" w14:textId="77777777" w:rsidTr="00361C09">
        <w:tc>
          <w:tcPr>
            <w:tcW w:w="1183" w:type="dxa"/>
          </w:tcPr>
          <w:p w14:paraId="34304FC6" w14:textId="1ED09AD6" w:rsidR="00361C09" w:rsidRPr="00361C09" w:rsidRDefault="00361C09" w:rsidP="00F11E7F">
            <w:pPr>
              <w:jc w:val="both"/>
              <w:rPr>
                <w:rFonts w:ascii="Times New Roman" w:hAnsi="Times New Roman" w:cs="Times New Roman"/>
                <w:b/>
                <w:bCs/>
              </w:rPr>
            </w:pPr>
            <w:r w:rsidRPr="00361C09">
              <w:rPr>
                <w:rFonts w:ascii="Times New Roman" w:hAnsi="Times New Roman" w:cs="Times New Roman"/>
                <w:b/>
                <w:bCs/>
              </w:rPr>
              <w:t>34</w:t>
            </w:r>
          </w:p>
        </w:tc>
        <w:tc>
          <w:tcPr>
            <w:tcW w:w="2124" w:type="dxa"/>
          </w:tcPr>
          <w:p w14:paraId="3C713493" w14:textId="67968647" w:rsidR="00361C09" w:rsidRPr="00361C09" w:rsidRDefault="00361C09" w:rsidP="00F11E7F">
            <w:pPr>
              <w:jc w:val="both"/>
              <w:rPr>
                <w:rFonts w:ascii="Times New Roman" w:hAnsi="Times New Roman" w:cs="Times New Roman"/>
              </w:rPr>
            </w:pPr>
            <w:r w:rsidRPr="00361C09">
              <w:rPr>
                <w:rFonts w:ascii="Times New Roman" w:hAnsi="Times New Roman" w:cs="Times New Roman"/>
              </w:rPr>
              <w:t>Financijski rashodi</w:t>
            </w:r>
          </w:p>
        </w:tc>
        <w:tc>
          <w:tcPr>
            <w:tcW w:w="1689" w:type="dxa"/>
          </w:tcPr>
          <w:p w14:paraId="5DFAB67B" w14:textId="7D4DB1D8" w:rsidR="00361C09" w:rsidRPr="00361C09" w:rsidRDefault="001F7964" w:rsidP="00F11E7F">
            <w:pPr>
              <w:jc w:val="both"/>
              <w:rPr>
                <w:rFonts w:ascii="Times New Roman" w:hAnsi="Times New Roman" w:cs="Times New Roman"/>
              </w:rPr>
            </w:pPr>
            <w:r>
              <w:rPr>
                <w:rFonts w:ascii="Times New Roman" w:hAnsi="Times New Roman" w:cs="Times New Roman"/>
              </w:rPr>
              <w:t>50</w:t>
            </w:r>
            <w:r w:rsidR="00361C09" w:rsidRPr="00361C09">
              <w:rPr>
                <w:rFonts w:ascii="Times New Roman" w:hAnsi="Times New Roman" w:cs="Times New Roman"/>
              </w:rPr>
              <w:t>0,00</w:t>
            </w:r>
          </w:p>
        </w:tc>
        <w:tc>
          <w:tcPr>
            <w:tcW w:w="1690" w:type="dxa"/>
          </w:tcPr>
          <w:p w14:paraId="763766AB" w14:textId="46D8E8CD" w:rsidR="00361C09" w:rsidRPr="00361C09" w:rsidRDefault="001F7964" w:rsidP="00F11E7F">
            <w:pPr>
              <w:jc w:val="both"/>
              <w:rPr>
                <w:rFonts w:ascii="Times New Roman" w:hAnsi="Times New Roman" w:cs="Times New Roman"/>
              </w:rPr>
            </w:pPr>
            <w:r>
              <w:rPr>
                <w:rFonts w:ascii="Times New Roman" w:hAnsi="Times New Roman" w:cs="Times New Roman"/>
              </w:rPr>
              <w:t>250,00</w:t>
            </w:r>
          </w:p>
        </w:tc>
        <w:tc>
          <w:tcPr>
            <w:tcW w:w="2376" w:type="dxa"/>
          </w:tcPr>
          <w:p w14:paraId="466AB418" w14:textId="4AFD9B82" w:rsidR="00361C09" w:rsidRPr="00361C09" w:rsidRDefault="001F7964" w:rsidP="00F11E7F">
            <w:pPr>
              <w:jc w:val="both"/>
              <w:rPr>
                <w:rFonts w:ascii="Times New Roman" w:hAnsi="Times New Roman" w:cs="Times New Roman"/>
              </w:rPr>
            </w:pPr>
            <w:r>
              <w:rPr>
                <w:rFonts w:ascii="Times New Roman" w:hAnsi="Times New Roman" w:cs="Times New Roman"/>
              </w:rPr>
              <w:t>-250,00</w:t>
            </w:r>
          </w:p>
        </w:tc>
      </w:tr>
      <w:tr w:rsidR="00361C09" w:rsidRPr="00361C09" w14:paraId="0A6B6931" w14:textId="77777777" w:rsidTr="00361C09">
        <w:tc>
          <w:tcPr>
            <w:tcW w:w="1183" w:type="dxa"/>
            <w:tcBorders>
              <w:bottom w:val="single" w:sz="4" w:space="0" w:color="auto"/>
            </w:tcBorders>
          </w:tcPr>
          <w:p w14:paraId="771216D5" w14:textId="33DE6792" w:rsidR="000F0293" w:rsidRPr="00361C09" w:rsidRDefault="003D54BF" w:rsidP="00F11E7F">
            <w:pPr>
              <w:jc w:val="both"/>
              <w:rPr>
                <w:rFonts w:ascii="Times New Roman" w:hAnsi="Times New Roman" w:cs="Times New Roman"/>
                <w:b/>
                <w:bCs/>
              </w:rPr>
            </w:pPr>
            <w:r w:rsidRPr="00361C09">
              <w:rPr>
                <w:rFonts w:ascii="Times New Roman" w:hAnsi="Times New Roman" w:cs="Times New Roman"/>
                <w:b/>
                <w:bCs/>
              </w:rPr>
              <w:t>42</w:t>
            </w:r>
          </w:p>
        </w:tc>
        <w:tc>
          <w:tcPr>
            <w:tcW w:w="2124" w:type="dxa"/>
            <w:tcBorders>
              <w:bottom w:val="single" w:sz="4" w:space="0" w:color="auto"/>
            </w:tcBorders>
          </w:tcPr>
          <w:p w14:paraId="0C02EAEF" w14:textId="5DC5785E" w:rsidR="000F0293" w:rsidRPr="00361C09" w:rsidRDefault="003D54BF" w:rsidP="00F11E7F">
            <w:pPr>
              <w:jc w:val="both"/>
              <w:rPr>
                <w:rFonts w:ascii="Times New Roman" w:hAnsi="Times New Roman" w:cs="Times New Roman"/>
              </w:rPr>
            </w:pPr>
            <w:r w:rsidRPr="00361C09">
              <w:rPr>
                <w:rFonts w:ascii="Times New Roman" w:hAnsi="Times New Roman" w:cs="Times New Roman"/>
              </w:rPr>
              <w:t>Rashodi za nabavu proizvedene dugotrajne imovine</w:t>
            </w:r>
          </w:p>
        </w:tc>
        <w:tc>
          <w:tcPr>
            <w:tcW w:w="1689" w:type="dxa"/>
          </w:tcPr>
          <w:p w14:paraId="66FB888C" w14:textId="03339AC6" w:rsidR="000F0293" w:rsidRPr="00361C09" w:rsidRDefault="001F7964" w:rsidP="00F11E7F">
            <w:pPr>
              <w:jc w:val="both"/>
              <w:rPr>
                <w:rFonts w:ascii="Times New Roman" w:hAnsi="Times New Roman" w:cs="Times New Roman"/>
              </w:rPr>
            </w:pPr>
            <w:r>
              <w:rPr>
                <w:rFonts w:ascii="Times New Roman" w:hAnsi="Times New Roman" w:cs="Times New Roman"/>
              </w:rPr>
              <w:t>5</w:t>
            </w:r>
            <w:r w:rsidR="003D54BF" w:rsidRPr="00361C09">
              <w:rPr>
                <w:rFonts w:ascii="Times New Roman" w:hAnsi="Times New Roman" w:cs="Times New Roman"/>
              </w:rPr>
              <w:t>.000,00</w:t>
            </w:r>
          </w:p>
        </w:tc>
        <w:tc>
          <w:tcPr>
            <w:tcW w:w="1690" w:type="dxa"/>
          </w:tcPr>
          <w:p w14:paraId="5AB245C3" w14:textId="797D8ABF" w:rsidR="000F0293" w:rsidRPr="00361C09" w:rsidRDefault="00361C09" w:rsidP="00F11E7F">
            <w:pPr>
              <w:jc w:val="both"/>
              <w:rPr>
                <w:rFonts w:ascii="Times New Roman" w:hAnsi="Times New Roman" w:cs="Times New Roman"/>
              </w:rPr>
            </w:pPr>
            <w:r w:rsidRPr="00361C09">
              <w:rPr>
                <w:rFonts w:ascii="Times New Roman" w:hAnsi="Times New Roman" w:cs="Times New Roman"/>
              </w:rPr>
              <w:t>5.000,00</w:t>
            </w:r>
          </w:p>
        </w:tc>
        <w:tc>
          <w:tcPr>
            <w:tcW w:w="2376" w:type="dxa"/>
          </w:tcPr>
          <w:p w14:paraId="042B410E" w14:textId="4636F492" w:rsidR="000F0293" w:rsidRPr="00361C09" w:rsidRDefault="00361C09" w:rsidP="00F11E7F">
            <w:pPr>
              <w:jc w:val="both"/>
              <w:rPr>
                <w:rFonts w:ascii="Times New Roman" w:hAnsi="Times New Roman" w:cs="Times New Roman"/>
              </w:rPr>
            </w:pPr>
            <w:r w:rsidRPr="00361C09">
              <w:rPr>
                <w:rFonts w:ascii="Times New Roman" w:hAnsi="Times New Roman" w:cs="Times New Roman"/>
              </w:rPr>
              <w:t>0,00</w:t>
            </w:r>
          </w:p>
        </w:tc>
      </w:tr>
      <w:tr w:rsidR="00361C09" w:rsidRPr="00361C09" w14:paraId="267D968A" w14:textId="77777777" w:rsidTr="00361C09">
        <w:tc>
          <w:tcPr>
            <w:tcW w:w="1183" w:type="dxa"/>
            <w:tcBorders>
              <w:top w:val="single" w:sz="4" w:space="0" w:color="auto"/>
              <w:left w:val="single" w:sz="4" w:space="0" w:color="auto"/>
              <w:bottom w:val="single" w:sz="4" w:space="0" w:color="auto"/>
              <w:right w:val="single" w:sz="4" w:space="0" w:color="auto"/>
            </w:tcBorders>
          </w:tcPr>
          <w:p w14:paraId="55AF2BA1" w14:textId="20709702" w:rsidR="000F0293" w:rsidRPr="00361C09" w:rsidRDefault="000F0293" w:rsidP="00F11E7F">
            <w:pPr>
              <w:jc w:val="both"/>
              <w:rPr>
                <w:rFonts w:ascii="Times New Roman" w:hAnsi="Times New Roman" w:cs="Times New Roman"/>
              </w:rPr>
            </w:pPr>
          </w:p>
        </w:tc>
        <w:tc>
          <w:tcPr>
            <w:tcW w:w="2124" w:type="dxa"/>
            <w:tcBorders>
              <w:top w:val="single" w:sz="4" w:space="0" w:color="auto"/>
              <w:left w:val="single" w:sz="4" w:space="0" w:color="auto"/>
              <w:bottom w:val="single" w:sz="4" w:space="0" w:color="auto"/>
              <w:right w:val="single" w:sz="4" w:space="0" w:color="auto"/>
            </w:tcBorders>
          </w:tcPr>
          <w:p w14:paraId="3C29AD7C" w14:textId="1A5DF0DC" w:rsidR="000F0293" w:rsidRPr="00361C09" w:rsidRDefault="003D54BF" w:rsidP="00F11E7F">
            <w:pPr>
              <w:jc w:val="both"/>
              <w:rPr>
                <w:rFonts w:ascii="Times New Roman" w:hAnsi="Times New Roman" w:cs="Times New Roman"/>
                <w:b/>
                <w:bCs/>
              </w:rPr>
            </w:pPr>
            <w:r w:rsidRPr="00361C09">
              <w:rPr>
                <w:rFonts w:ascii="Times New Roman" w:hAnsi="Times New Roman" w:cs="Times New Roman"/>
                <w:b/>
                <w:bCs/>
              </w:rPr>
              <w:t>Ukupno</w:t>
            </w:r>
          </w:p>
        </w:tc>
        <w:tc>
          <w:tcPr>
            <w:tcW w:w="1689" w:type="dxa"/>
            <w:tcBorders>
              <w:left w:val="single" w:sz="4" w:space="0" w:color="auto"/>
            </w:tcBorders>
          </w:tcPr>
          <w:p w14:paraId="25F13A67" w14:textId="17164E43" w:rsidR="000F0293" w:rsidRPr="00361C09" w:rsidRDefault="001F7964" w:rsidP="00F11E7F">
            <w:pPr>
              <w:jc w:val="both"/>
              <w:rPr>
                <w:rFonts w:ascii="Times New Roman" w:hAnsi="Times New Roman" w:cs="Times New Roman"/>
                <w:b/>
                <w:bCs/>
              </w:rPr>
            </w:pPr>
            <w:r>
              <w:rPr>
                <w:rFonts w:ascii="Times New Roman" w:hAnsi="Times New Roman" w:cs="Times New Roman"/>
                <w:b/>
                <w:bCs/>
              </w:rPr>
              <w:t>478.436,80</w:t>
            </w:r>
          </w:p>
        </w:tc>
        <w:tc>
          <w:tcPr>
            <w:tcW w:w="1690" w:type="dxa"/>
          </w:tcPr>
          <w:p w14:paraId="325A386B" w14:textId="42B2C51E" w:rsidR="000F0293" w:rsidRPr="00361C09" w:rsidRDefault="001F7964" w:rsidP="00F11E7F">
            <w:pPr>
              <w:jc w:val="both"/>
              <w:rPr>
                <w:rFonts w:ascii="Times New Roman" w:hAnsi="Times New Roman" w:cs="Times New Roman"/>
                <w:b/>
                <w:bCs/>
              </w:rPr>
            </w:pPr>
            <w:r>
              <w:rPr>
                <w:rFonts w:ascii="Times New Roman" w:hAnsi="Times New Roman" w:cs="Times New Roman"/>
                <w:b/>
                <w:bCs/>
              </w:rPr>
              <w:t>495.136,80</w:t>
            </w:r>
          </w:p>
        </w:tc>
        <w:tc>
          <w:tcPr>
            <w:tcW w:w="2376" w:type="dxa"/>
          </w:tcPr>
          <w:p w14:paraId="4A3320C9" w14:textId="1EE7B01D" w:rsidR="000F0293" w:rsidRPr="00361C09" w:rsidRDefault="001F7964" w:rsidP="00F11E7F">
            <w:pPr>
              <w:jc w:val="both"/>
              <w:rPr>
                <w:rFonts w:ascii="Times New Roman" w:hAnsi="Times New Roman" w:cs="Times New Roman"/>
                <w:b/>
                <w:bCs/>
              </w:rPr>
            </w:pPr>
            <w:r>
              <w:rPr>
                <w:rFonts w:ascii="Times New Roman" w:hAnsi="Times New Roman" w:cs="Times New Roman"/>
                <w:b/>
                <w:bCs/>
              </w:rPr>
              <w:t>16.700,00</w:t>
            </w:r>
          </w:p>
        </w:tc>
      </w:tr>
    </w:tbl>
    <w:p w14:paraId="6644A8E9" w14:textId="77777777" w:rsidR="001F7964" w:rsidRPr="00B516EA" w:rsidRDefault="001F7964" w:rsidP="00F11E7F">
      <w:pPr>
        <w:jc w:val="both"/>
        <w:rPr>
          <w:rFonts w:ascii="Times New Roman" w:hAnsi="Times New Roman" w:cs="Times New Roman"/>
          <w:color w:val="EE0000"/>
        </w:rPr>
      </w:pPr>
    </w:p>
    <w:p w14:paraId="6E47F066" w14:textId="780D5352" w:rsidR="00361C09" w:rsidRDefault="0098326C" w:rsidP="00F11E7F">
      <w:pPr>
        <w:jc w:val="both"/>
        <w:rPr>
          <w:rFonts w:ascii="Times New Roman" w:hAnsi="Times New Roman" w:cs="Times New Roman"/>
          <w:b/>
          <w:bCs/>
        </w:rPr>
      </w:pPr>
      <w:r w:rsidRPr="00361C09">
        <w:rPr>
          <w:rFonts w:ascii="Times New Roman" w:hAnsi="Times New Roman" w:cs="Times New Roman"/>
          <w:b/>
          <w:bCs/>
        </w:rPr>
        <w:t>3.PRIHODI PREMA IZVORIMA FINANCIRANJA</w:t>
      </w:r>
    </w:p>
    <w:p w14:paraId="68D9166A" w14:textId="1C674019" w:rsidR="00361C09" w:rsidRPr="00361C09" w:rsidRDefault="00361C09" w:rsidP="00F11E7F">
      <w:pPr>
        <w:jc w:val="both"/>
        <w:rPr>
          <w:rFonts w:ascii="Times New Roman" w:hAnsi="Times New Roman" w:cs="Times New Roman"/>
        </w:rPr>
      </w:pPr>
      <w:r w:rsidRPr="00361C09">
        <w:rPr>
          <w:rFonts w:ascii="Times New Roman" w:hAnsi="Times New Roman" w:cs="Times New Roman"/>
        </w:rPr>
        <w:t>U tablici su prikazani prihodi prema izvorima financiranja u odnosu na Financijski plan:</w:t>
      </w:r>
    </w:p>
    <w:tbl>
      <w:tblPr>
        <w:tblW w:w="9923" w:type="dxa"/>
        <w:jc w:val="center"/>
        <w:tblLayout w:type="fixed"/>
        <w:tblCellMar>
          <w:left w:w="0" w:type="dxa"/>
          <w:right w:w="0" w:type="dxa"/>
        </w:tblCellMar>
        <w:tblLook w:val="04A0" w:firstRow="1" w:lastRow="0" w:firstColumn="1" w:lastColumn="0" w:noHBand="0" w:noVBand="1"/>
      </w:tblPr>
      <w:tblGrid>
        <w:gridCol w:w="709"/>
        <w:gridCol w:w="2693"/>
        <w:gridCol w:w="2268"/>
        <w:gridCol w:w="1701"/>
        <w:gridCol w:w="2552"/>
      </w:tblGrid>
      <w:tr w:rsidR="00361C09" w:rsidRPr="00361C09" w14:paraId="377226B3" w14:textId="77777777" w:rsidTr="00361C09">
        <w:trPr>
          <w:trHeight w:val="702"/>
          <w:jc w:val="center"/>
        </w:trPr>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5424F9AB" w14:textId="77777777"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Izvor</w:t>
            </w:r>
          </w:p>
        </w:tc>
        <w:tc>
          <w:tcPr>
            <w:tcW w:w="2693"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298AF003" w14:textId="77777777"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Naziv izvora</w:t>
            </w:r>
          </w:p>
        </w:tc>
        <w:tc>
          <w:tcPr>
            <w:tcW w:w="2268"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5226633A" w14:textId="7B5031A8"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Financijski plan 202</w:t>
            </w:r>
            <w:r w:rsidR="001F7964" w:rsidRPr="00EC4B7A">
              <w:rPr>
                <w:rFonts w:ascii="Times New Roman" w:hAnsi="Times New Roman" w:cs="Times New Roman"/>
                <w:b/>
                <w:bCs/>
                <w:color w:val="000000"/>
              </w:rPr>
              <w:t>6</w:t>
            </w:r>
          </w:p>
        </w:tc>
        <w:tc>
          <w:tcPr>
            <w:tcW w:w="1701"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25B9947E" w14:textId="77777777"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Povećanje</w:t>
            </w:r>
            <w:r w:rsidRPr="00EC4B7A">
              <w:rPr>
                <w:rFonts w:ascii="Times New Roman" w:hAnsi="Times New Roman" w:cs="Times New Roman"/>
                <w:b/>
                <w:bCs/>
                <w:color w:val="000000"/>
              </w:rPr>
              <w:br/>
            </w:r>
            <w:r w:rsidRPr="00EC4B7A">
              <w:rPr>
                <w:rFonts w:ascii="Times New Roman" w:hAnsi="Times New Roman" w:cs="Times New Roman"/>
                <w:b/>
                <w:bCs/>
                <w:color w:val="000000"/>
              </w:rPr>
              <w:br/>
              <w:t>Smanjenje</w:t>
            </w:r>
          </w:p>
        </w:tc>
        <w:tc>
          <w:tcPr>
            <w:tcW w:w="2552"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5B82793E" w14:textId="43BE827C"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I. Izmjene i dopune financijskog plana 202</w:t>
            </w:r>
            <w:r w:rsidR="001F7964" w:rsidRPr="00EC4B7A">
              <w:rPr>
                <w:rFonts w:ascii="Times New Roman" w:hAnsi="Times New Roman" w:cs="Times New Roman"/>
                <w:b/>
                <w:bCs/>
                <w:color w:val="000000"/>
              </w:rPr>
              <w:t>6</w:t>
            </w:r>
            <w:r w:rsidRPr="00EC4B7A">
              <w:rPr>
                <w:rFonts w:ascii="Times New Roman" w:hAnsi="Times New Roman" w:cs="Times New Roman"/>
                <w:b/>
                <w:bCs/>
                <w:color w:val="000000"/>
              </w:rPr>
              <w:t>.</w:t>
            </w:r>
          </w:p>
        </w:tc>
      </w:tr>
      <w:tr w:rsidR="00361C09" w:rsidRPr="00361C09" w14:paraId="2851ADD3" w14:textId="77777777" w:rsidTr="00361C09">
        <w:trPr>
          <w:trHeight w:val="300"/>
          <w:jc w:val="center"/>
        </w:trPr>
        <w:tc>
          <w:tcPr>
            <w:tcW w:w="709"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1437F70" w14:textId="77777777" w:rsidR="00361C09" w:rsidRPr="00EC4B7A" w:rsidRDefault="00361C09" w:rsidP="00361C09">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1</w:t>
            </w:r>
          </w:p>
        </w:tc>
        <w:tc>
          <w:tcPr>
            <w:tcW w:w="269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57CC06F" w14:textId="77777777" w:rsidR="00361C09" w:rsidRPr="00EC4B7A" w:rsidRDefault="00361C09" w:rsidP="00361C09">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Opći prihodi i primici</w:t>
            </w:r>
          </w:p>
        </w:tc>
        <w:tc>
          <w:tcPr>
            <w:tcW w:w="226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DEF2683" w14:textId="6D0A1EBC"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124.436,80</w:t>
            </w:r>
          </w:p>
        </w:tc>
        <w:tc>
          <w:tcPr>
            <w:tcW w:w="17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AA52E4D" w14:textId="16DCD824"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8.694,76</w:t>
            </w:r>
          </w:p>
        </w:tc>
        <w:tc>
          <w:tcPr>
            <w:tcW w:w="2552"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DEE4173" w14:textId="77B188AA"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133.131,56</w:t>
            </w:r>
          </w:p>
        </w:tc>
      </w:tr>
      <w:tr w:rsidR="00361C09" w:rsidRPr="00361C09" w14:paraId="6BD3CFCA" w14:textId="77777777" w:rsidTr="00361C09">
        <w:trPr>
          <w:trHeight w:val="300"/>
          <w:jc w:val="center"/>
        </w:trPr>
        <w:tc>
          <w:tcPr>
            <w:tcW w:w="709"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0863158" w14:textId="77777777" w:rsidR="00361C09" w:rsidRPr="00EC4B7A" w:rsidRDefault="00361C09"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11</w:t>
            </w:r>
          </w:p>
        </w:tc>
        <w:tc>
          <w:tcPr>
            <w:tcW w:w="269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71FF7EE" w14:textId="77777777" w:rsidR="00361C09" w:rsidRPr="00EC4B7A" w:rsidRDefault="00361C09"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Opći prihodi i primici</w:t>
            </w:r>
          </w:p>
        </w:tc>
        <w:tc>
          <w:tcPr>
            <w:tcW w:w="226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0771BB6" w14:textId="1FCDF6E9"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124.436,80</w:t>
            </w:r>
          </w:p>
        </w:tc>
        <w:tc>
          <w:tcPr>
            <w:tcW w:w="17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46EDC13" w14:textId="0B7DF555"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8.694,76</w:t>
            </w:r>
          </w:p>
        </w:tc>
        <w:tc>
          <w:tcPr>
            <w:tcW w:w="2552"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BFD9F45" w14:textId="298AF7CF"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133.131,56</w:t>
            </w:r>
          </w:p>
        </w:tc>
      </w:tr>
      <w:tr w:rsidR="001F7964" w:rsidRPr="00361C09" w14:paraId="42FD3EA3" w14:textId="77777777" w:rsidTr="00361C09">
        <w:trPr>
          <w:trHeight w:val="300"/>
          <w:jc w:val="center"/>
        </w:trPr>
        <w:tc>
          <w:tcPr>
            <w:tcW w:w="709"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32D96E4A" w14:textId="0858B947" w:rsidR="001F7964" w:rsidRPr="00EC4B7A" w:rsidRDefault="001F7964" w:rsidP="00361C09">
            <w:pPr>
              <w:spacing w:after="0" w:line="240" w:lineRule="auto"/>
              <w:rPr>
                <w:rFonts w:ascii="Times New Roman" w:hAnsi="Times New Roman" w:cs="Times New Roman"/>
                <w:b/>
                <w:bCs/>
                <w:color w:val="000000"/>
                <w:sz w:val="18"/>
                <w:szCs w:val="18"/>
              </w:rPr>
            </w:pPr>
            <w:r w:rsidRPr="00EC4B7A">
              <w:rPr>
                <w:rFonts w:ascii="Times New Roman" w:hAnsi="Times New Roman" w:cs="Times New Roman"/>
                <w:b/>
                <w:bCs/>
                <w:color w:val="000000"/>
                <w:sz w:val="18"/>
                <w:szCs w:val="18"/>
              </w:rPr>
              <w:t>4</w:t>
            </w:r>
          </w:p>
        </w:tc>
        <w:tc>
          <w:tcPr>
            <w:tcW w:w="269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5A68D9E8" w14:textId="1D4D6D26" w:rsidR="001F7964" w:rsidRPr="00EC4B7A" w:rsidRDefault="001F7964" w:rsidP="00361C09">
            <w:pPr>
              <w:spacing w:after="0" w:line="240" w:lineRule="auto"/>
              <w:rPr>
                <w:rFonts w:ascii="Times New Roman" w:hAnsi="Times New Roman" w:cs="Times New Roman"/>
                <w:b/>
                <w:bCs/>
                <w:color w:val="000000"/>
                <w:sz w:val="18"/>
                <w:szCs w:val="18"/>
              </w:rPr>
            </w:pPr>
            <w:r w:rsidRPr="00EC4B7A">
              <w:rPr>
                <w:rFonts w:ascii="Times New Roman" w:hAnsi="Times New Roman" w:cs="Times New Roman"/>
                <w:b/>
                <w:bCs/>
                <w:color w:val="000000"/>
                <w:sz w:val="18"/>
                <w:szCs w:val="18"/>
              </w:rPr>
              <w:t>Prihodi za posebne namjene</w:t>
            </w:r>
          </w:p>
        </w:tc>
        <w:tc>
          <w:tcPr>
            <w:tcW w:w="226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037C8EFF" w14:textId="03A0EE52" w:rsidR="001F7964" w:rsidRPr="00EC4B7A" w:rsidRDefault="001F7964" w:rsidP="00361C09">
            <w:pPr>
              <w:spacing w:after="0" w:line="240" w:lineRule="auto"/>
              <w:jc w:val="right"/>
              <w:rPr>
                <w:rFonts w:ascii="Times New Roman" w:hAnsi="Times New Roman" w:cs="Times New Roman"/>
                <w:b/>
                <w:bCs/>
                <w:color w:val="000000"/>
                <w:sz w:val="18"/>
                <w:szCs w:val="18"/>
              </w:rPr>
            </w:pPr>
            <w:r w:rsidRPr="00EC4B7A">
              <w:rPr>
                <w:rFonts w:ascii="Times New Roman" w:hAnsi="Times New Roman" w:cs="Times New Roman"/>
                <w:b/>
                <w:bCs/>
                <w:color w:val="000000"/>
                <w:sz w:val="18"/>
                <w:szCs w:val="18"/>
              </w:rPr>
              <w:t>84.000,00</w:t>
            </w:r>
          </w:p>
        </w:tc>
        <w:tc>
          <w:tcPr>
            <w:tcW w:w="17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5C868DD3" w14:textId="0A622627" w:rsidR="001F7964" w:rsidRPr="00EC4B7A" w:rsidRDefault="001F7964" w:rsidP="00361C09">
            <w:pPr>
              <w:spacing w:after="0" w:line="240" w:lineRule="auto"/>
              <w:jc w:val="right"/>
              <w:rPr>
                <w:rFonts w:ascii="Times New Roman" w:hAnsi="Times New Roman" w:cs="Times New Roman"/>
                <w:b/>
                <w:bCs/>
                <w:color w:val="000000"/>
                <w:sz w:val="18"/>
                <w:szCs w:val="18"/>
              </w:rPr>
            </w:pPr>
            <w:r w:rsidRPr="00EC4B7A">
              <w:rPr>
                <w:rFonts w:ascii="Times New Roman" w:hAnsi="Times New Roman" w:cs="Times New Roman"/>
                <w:b/>
                <w:bCs/>
                <w:color w:val="000000"/>
                <w:sz w:val="18"/>
                <w:szCs w:val="18"/>
              </w:rPr>
              <w:t>12.200,00</w:t>
            </w:r>
          </w:p>
        </w:tc>
        <w:tc>
          <w:tcPr>
            <w:tcW w:w="2552"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30FBB28B" w14:textId="36E5A314" w:rsidR="001F7964" w:rsidRPr="00EC4B7A" w:rsidRDefault="001F7964" w:rsidP="00361C09">
            <w:pPr>
              <w:spacing w:after="0" w:line="240" w:lineRule="auto"/>
              <w:jc w:val="right"/>
              <w:rPr>
                <w:rFonts w:ascii="Times New Roman" w:hAnsi="Times New Roman" w:cs="Times New Roman"/>
                <w:b/>
                <w:bCs/>
                <w:color w:val="000000"/>
                <w:sz w:val="18"/>
                <w:szCs w:val="18"/>
              </w:rPr>
            </w:pPr>
            <w:r w:rsidRPr="00EC4B7A">
              <w:rPr>
                <w:rFonts w:ascii="Times New Roman" w:hAnsi="Times New Roman" w:cs="Times New Roman"/>
                <w:b/>
                <w:bCs/>
                <w:color w:val="000000"/>
                <w:sz w:val="18"/>
                <w:szCs w:val="18"/>
              </w:rPr>
              <w:t>96.200,00</w:t>
            </w:r>
          </w:p>
        </w:tc>
      </w:tr>
      <w:tr w:rsidR="001F7964" w:rsidRPr="00361C09" w14:paraId="44F0A061" w14:textId="77777777" w:rsidTr="00361C09">
        <w:trPr>
          <w:trHeight w:val="300"/>
          <w:jc w:val="center"/>
        </w:trPr>
        <w:tc>
          <w:tcPr>
            <w:tcW w:w="709"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05A0C37A" w14:textId="2D747469" w:rsidR="001F7964" w:rsidRPr="00EC4B7A" w:rsidRDefault="001F7964"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43</w:t>
            </w:r>
          </w:p>
        </w:tc>
        <w:tc>
          <w:tcPr>
            <w:tcW w:w="269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0377DD97" w14:textId="454A658C" w:rsidR="001F7964" w:rsidRPr="00EC4B7A" w:rsidRDefault="001F7964"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Ostali prihodi za posebne namjene</w:t>
            </w:r>
          </w:p>
        </w:tc>
        <w:tc>
          <w:tcPr>
            <w:tcW w:w="226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287C9B29" w14:textId="3D223D4C" w:rsidR="001F7964"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84.000,00</w:t>
            </w:r>
          </w:p>
        </w:tc>
        <w:tc>
          <w:tcPr>
            <w:tcW w:w="17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4F593B4D" w14:textId="7115B4C9" w:rsidR="001F7964"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12.200,00</w:t>
            </w:r>
          </w:p>
        </w:tc>
        <w:tc>
          <w:tcPr>
            <w:tcW w:w="2552"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2D44D6C9" w14:textId="64E2A786" w:rsidR="001F7964"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96.200,00</w:t>
            </w:r>
          </w:p>
        </w:tc>
      </w:tr>
      <w:tr w:rsidR="00361C09" w:rsidRPr="00361C09" w14:paraId="5DEC0FFA" w14:textId="77777777" w:rsidTr="00361C09">
        <w:trPr>
          <w:trHeight w:val="300"/>
          <w:jc w:val="center"/>
        </w:trPr>
        <w:tc>
          <w:tcPr>
            <w:tcW w:w="709"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3143280" w14:textId="77777777" w:rsidR="00361C09" w:rsidRPr="00EC4B7A" w:rsidRDefault="00361C09" w:rsidP="00361C09">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5</w:t>
            </w:r>
          </w:p>
        </w:tc>
        <w:tc>
          <w:tcPr>
            <w:tcW w:w="269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8E23EC8" w14:textId="77777777" w:rsidR="00361C09" w:rsidRPr="00EC4B7A" w:rsidRDefault="00361C09" w:rsidP="00361C09">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Pomoći</w:t>
            </w:r>
          </w:p>
        </w:tc>
        <w:tc>
          <w:tcPr>
            <w:tcW w:w="226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A8F2FCF" w14:textId="5C2D2A2C"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300.000,00</w:t>
            </w:r>
          </w:p>
        </w:tc>
        <w:tc>
          <w:tcPr>
            <w:tcW w:w="17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229F809" w14:textId="65FC4906"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4.500,00</w:t>
            </w:r>
          </w:p>
        </w:tc>
        <w:tc>
          <w:tcPr>
            <w:tcW w:w="2552"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F1D30F5" w14:textId="779EA0B5"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304.500,00</w:t>
            </w:r>
          </w:p>
        </w:tc>
      </w:tr>
      <w:tr w:rsidR="00361C09" w:rsidRPr="00361C09" w14:paraId="47291C69" w14:textId="77777777" w:rsidTr="00361C09">
        <w:trPr>
          <w:trHeight w:val="300"/>
          <w:jc w:val="center"/>
        </w:trPr>
        <w:tc>
          <w:tcPr>
            <w:tcW w:w="709"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42DD604" w14:textId="77777777" w:rsidR="00361C09" w:rsidRPr="00EC4B7A" w:rsidRDefault="00361C09"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50</w:t>
            </w:r>
          </w:p>
        </w:tc>
        <w:tc>
          <w:tcPr>
            <w:tcW w:w="269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D783C62" w14:textId="77777777" w:rsidR="00361C09" w:rsidRPr="00EC4B7A" w:rsidRDefault="00361C09"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Pomoći</w:t>
            </w:r>
          </w:p>
        </w:tc>
        <w:tc>
          <w:tcPr>
            <w:tcW w:w="226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B148C6" w14:textId="419E2A0A"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300.000,00</w:t>
            </w:r>
          </w:p>
        </w:tc>
        <w:tc>
          <w:tcPr>
            <w:tcW w:w="17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441D794" w14:textId="2371C6AD"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4.500,00</w:t>
            </w:r>
          </w:p>
        </w:tc>
        <w:tc>
          <w:tcPr>
            <w:tcW w:w="2552"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CF82827" w14:textId="799F5F83"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304.500,00</w:t>
            </w:r>
          </w:p>
        </w:tc>
      </w:tr>
      <w:tr w:rsidR="00361C09" w:rsidRPr="00361C09" w14:paraId="5F8817A1" w14:textId="77777777" w:rsidTr="00361C09">
        <w:trPr>
          <w:trHeight w:val="499"/>
          <w:jc w:val="center"/>
        </w:trPr>
        <w:tc>
          <w:tcPr>
            <w:tcW w:w="709"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463F914" w14:textId="77777777" w:rsidR="00361C09" w:rsidRPr="00EC4B7A" w:rsidRDefault="00361C09" w:rsidP="00361C09">
            <w:pPr>
              <w:spacing w:after="0" w:line="240" w:lineRule="auto"/>
              <w:rPr>
                <w:rFonts w:ascii="Times New Roman" w:hAnsi="Times New Roman" w:cs="Times New Roman"/>
                <w:color w:val="000000"/>
              </w:rPr>
            </w:pPr>
          </w:p>
        </w:tc>
        <w:tc>
          <w:tcPr>
            <w:tcW w:w="2693"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A573FDE" w14:textId="77777777" w:rsidR="00361C09" w:rsidRPr="00EC4B7A" w:rsidRDefault="00361C09" w:rsidP="00361C09">
            <w:pPr>
              <w:spacing w:after="0" w:line="240" w:lineRule="auto"/>
              <w:rPr>
                <w:rFonts w:ascii="Times New Roman" w:hAnsi="Times New Roman" w:cs="Times New Roman"/>
                <w:b/>
                <w:bCs/>
                <w:color w:val="000000"/>
              </w:rPr>
            </w:pPr>
            <w:r w:rsidRPr="00EC4B7A">
              <w:rPr>
                <w:rFonts w:ascii="Times New Roman" w:hAnsi="Times New Roman" w:cs="Times New Roman"/>
                <w:b/>
                <w:bCs/>
                <w:color w:val="000000"/>
              </w:rPr>
              <w:t> Ukupno:</w:t>
            </w:r>
          </w:p>
        </w:tc>
        <w:tc>
          <w:tcPr>
            <w:tcW w:w="226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03A0C0E" w14:textId="37BD1C58" w:rsidR="00361C09" w:rsidRPr="00EC4B7A" w:rsidRDefault="001F7964" w:rsidP="00361C09">
            <w:pPr>
              <w:spacing w:after="0" w:line="240" w:lineRule="auto"/>
              <w:jc w:val="right"/>
              <w:rPr>
                <w:rFonts w:ascii="Times New Roman" w:hAnsi="Times New Roman" w:cs="Times New Roman"/>
                <w:b/>
                <w:bCs/>
                <w:color w:val="000000"/>
              </w:rPr>
            </w:pPr>
            <w:r w:rsidRPr="00EC4B7A">
              <w:rPr>
                <w:rFonts w:ascii="Times New Roman" w:hAnsi="Times New Roman" w:cs="Times New Roman"/>
                <w:b/>
                <w:bCs/>
                <w:color w:val="000000"/>
              </w:rPr>
              <w:t>508.436,80</w:t>
            </w:r>
          </w:p>
        </w:tc>
        <w:tc>
          <w:tcPr>
            <w:tcW w:w="17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DED37D9" w14:textId="5DC84F6A" w:rsidR="00361C09" w:rsidRPr="00EC4B7A" w:rsidRDefault="001F7964" w:rsidP="00361C09">
            <w:pPr>
              <w:spacing w:after="0" w:line="240" w:lineRule="auto"/>
              <w:jc w:val="right"/>
              <w:rPr>
                <w:rFonts w:ascii="Times New Roman" w:hAnsi="Times New Roman" w:cs="Times New Roman"/>
                <w:b/>
                <w:bCs/>
                <w:color w:val="000000"/>
              </w:rPr>
            </w:pPr>
            <w:r w:rsidRPr="00EC4B7A">
              <w:rPr>
                <w:rFonts w:ascii="Times New Roman" w:hAnsi="Times New Roman" w:cs="Times New Roman"/>
                <w:b/>
                <w:bCs/>
                <w:color w:val="000000"/>
              </w:rPr>
              <w:t>25.394,76</w:t>
            </w:r>
          </w:p>
        </w:tc>
        <w:tc>
          <w:tcPr>
            <w:tcW w:w="2552"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84539A" w14:textId="5B27AE6B" w:rsidR="00361C09" w:rsidRPr="00EC4B7A" w:rsidRDefault="001F7964" w:rsidP="00361C09">
            <w:pPr>
              <w:spacing w:after="0" w:line="240" w:lineRule="auto"/>
              <w:jc w:val="right"/>
              <w:rPr>
                <w:rFonts w:ascii="Times New Roman" w:hAnsi="Times New Roman" w:cs="Times New Roman"/>
                <w:b/>
                <w:bCs/>
                <w:color w:val="000000"/>
              </w:rPr>
            </w:pPr>
            <w:r w:rsidRPr="00EC4B7A">
              <w:rPr>
                <w:rFonts w:ascii="Times New Roman" w:hAnsi="Times New Roman" w:cs="Times New Roman"/>
                <w:b/>
                <w:bCs/>
                <w:color w:val="000000"/>
              </w:rPr>
              <w:t>533.831,56</w:t>
            </w:r>
          </w:p>
        </w:tc>
      </w:tr>
    </w:tbl>
    <w:p w14:paraId="0C348BC4" w14:textId="77777777" w:rsidR="00FB4A27" w:rsidRPr="00361C09" w:rsidRDefault="00FB4A27" w:rsidP="00F11E7F">
      <w:pPr>
        <w:jc w:val="both"/>
        <w:rPr>
          <w:rFonts w:ascii="Times New Roman" w:hAnsi="Times New Roman" w:cs="Times New Roman"/>
          <w:b/>
          <w:bCs/>
        </w:rPr>
      </w:pPr>
    </w:p>
    <w:p w14:paraId="60974F5F" w14:textId="2E7F99D4" w:rsidR="0098326C" w:rsidRDefault="0098326C" w:rsidP="00F11E7F">
      <w:pPr>
        <w:jc w:val="both"/>
        <w:rPr>
          <w:rFonts w:ascii="Times New Roman" w:hAnsi="Times New Roman" w:cs="Times New Roman"/>
          <w:b/>
          <w:bCs/>
        </w:rPr>
      </w:pPr>
      <w:r w:rsidRPr="00361C09">
        <w:rPr>
          <w:rFonts w:ascii="Times New Roman" w:hAnsi="Times New Roman" w:cs="Times New Roman"/>
          <w:b/>
          <w:bCs/>
        </w:rPr>
        <w:t>4. RASHODI PREMA IZVORIMA FINANCIRANJA</w:t>
      </w:r>
    </w:p>
    <w:p w14:paraId="53F24D9F" w14:textId="36E6F67A" w:rsidR="00361C09" w:rsidRDefault="00361C09" w:rsidP="00361C09">
      <w:pPr>
        <w:jc w:val="both"/>
        <w:rPr>
          <w:rFonts w:ascii="Times New Roman" w:hAnsi="Times New Roman" w:cs="Times New Roman"/>
        </w:rPr>
      </w:pPr>
      <w:r w:rsidRPr="00361C09">
        <w:rPr>
          <w:rFonts w:ascii="Times New Roman" w:hAnsi="Times New Roman" w:cs="Times New Roman"/>
        </w:rPr>
        <w:t xml:space="preserve">U tablici su prikazani </w:t>
      </w:r>
      <w:r>
        <w:rPr>
          <w:rFonts w:ascii="Times New Roman" w:hAnsi="Times New Roman" w:cs="Times New Roman"/>
        </w:rPr>
        <w:t xml:space="preserve">rashodi </w:t>
      </w:r>
      <w:r w:rsidRPr="00361C09">
        <w:rPr>
          <w:rFonts w:ascii="Times New Roman" w:hAnsi="Times New Roman" w:cs="Times New Roman"/>
        </w:rPr>
        <w:t>prema izvorima financiranja u odnosu na Financijski plan:</w:t>
      </w:r>
    </w:p>
    <w:tbl>
      <w:tblPr>
        <w:tblW w:w="9639" w:type="dxa"/>
        <w:jc w:val="center"/>
        <w:tblLayout w:type="fixed"/>
        <w:tblCellMar>
          <w:left w:w="0" w:type="dxa"/>
          <w:right w:w="0" w:type="dxa"/>
        </w:tblCellMar>
        <w:tblLook w:val="04A0" w:firstRow="1" w:lastRow="0" w:firstColumn="1" w:lastColumn="0" w:noHBand="0" w:noVBand="1"/>
      </w:tblPr>
      <w:tblGrid>
        <w:gridCol w:w="851"/>
        <w:gridCol w:w="2405"/>
        <w:gridCol w:w="1847"/>
        <w:gridCol w:w="1985"/>
        <w:gridCol w:w="2551"/>
      </w:tblGrid>
      <w:tr w:rsidR="00361C09" w:rsidRPr="00361C09" w14:paraId="0567CD92" w14:textId="77777777" w:rsidTr="001F7964">
        <w:trPr>
          <w:trHeight w:val="702"/>
          <w:jc w:val="center"/>
        </w:trPr>
        <w:tc>
          <w:tcPr>
            <w:tcW w:w="8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0E3F9933" w14:textId="77777777"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Izvor</w:t>
            </w:r>
          </w:p>
        </w:tc>
        <w:tc>
          <w:tcPr>
            <w:tcW w:w="2405"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38E4E61C" w14:textId="77777777"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Naziv izvora</w:t>
            </w:r>
          </w:p>
        </w:tc>
        <w:tc>
          <w:tcPr>
            <w:tcW w:w="1847"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405C9CEF" w14:textId="716D6625"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Financijski plan 202</w:t>
            </w:r>
            <w:r w:rsidR="001F7964" w:rsidRPr="00EC4B7A">
              <w:rPr>
                <w:rFonts w:ascii="Times New Roman" w:hAnsi="Times New Roman" w:cs="Times New Roman"/>
                <w:b/>
                <w:bCs/>
                <w:color w:val="000000"/>
              </w:rPr>
              <w:t>6</w:t>
            </w:r>
          </w:p>
        </w:tc>
        <w:tc>
          <w:tcPr>
            <w:tcW w:w="1985"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3BFD51B8" w14:textId="77777777"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Povećanje</w:t>
            </w:r>
            <w:r w:rsidRPr="00EC4B7A">
              <w:rPr>
                <w:rFonts w:ascii="Times New Roman" w:hAnsi="Times New Roman" w:cs="Times New Roman"/>
                <w:b/>
                <w:bCs/>
                <w:color w:val="000000"/>
              </w:rPr>
              <w:br/>
            </w:r>
            <w:r w:rsidRPr="00EC4B7A">
              <w:rPr>
                <w:rFonts w:ascii="Times New Roman" w:hAnsi="Times New Roman" w:cs="Times New Roman"/>
                <w:b/>
                <w:bCs/>
                <w:color w:val="000000"/>
              </w:rPr>
              <w:br/>
              <w:t>Smanjenje</w:t>
            </w:r>
          </w:p>
        </w:tc>
        <w:tc>
          <w:tcPr>
            <w:tcW w:w="2551" w:type="dxa"/>
            <w:tcBorders>
              <w:top w:val="single" w:sz="4" w:space="0" w:color="000000"/>
              <w:left w:val="nil"/>
              <w:bottom w:val="single" w:sz="4" w:space="0" w:color="000000"/>
              <w:right w:val="single" w:sz="4" w:space="0" w:color="000000"/>
            </w:tcBorders>
            <w:shd w:val="clear" w:color="auto" w:fill="D9E2F3" w:themeFill="accent1" w:themeFillTint="33"/>
            <w:tcMar>
              <w:top w:w="15" w:type="dxa"/>
              <w:left w:w="15" w:type="dxa"/>
              <w:bottom w:w="0" w:type="dxa"/>
              <w:right w:w="15" w:type="dxa"/>
            </w:tcMar>
            <w:vAlign w:val="center"/>
            <w:hideMark/>
          </w:tcPr>
          <w:p w14:paraId="0034D1F8" w14:textId="45B679F9" w:rsidR="00361C09" w:rsidRPr="00EC4B7A" w:rsidRDefault="00361C09" w:rsidP="00361C09">
            <w:pPr>
              <w:spacing w:after="0" w:line="240" w:lineRule="auto"/>
              <w:jc w:val="center"/>
              <w:rPr>
                <w:rFonts w:ascii="Times New Roman" w:hAnsi="Times New Roman" w:cs="Times New Roman"/>
                <w:b/>
                <w:bCs/>
                <w:color w:val="000000"/>
              </w:rPr>
            </w:pPr>
            <w:r w:rsidRPr="00EC4B7A">
              <w:rPr>
                <w:rFonts w:ascii="Times New Roman" w:hAnsi="Times New Roman" w:cs="Times New Roman"/>
                <w:b/>
                <w:bCs/>
                <w:color w:val="000000"/>
              </w:rPr>
              <w:t>I. Izmjene i dopune financijskog plana 202</w:t>
            </w:r>
            <w:r w:rsidR="001F7964" w:rsidRPr="00EC4B7A">
              <w:rPr>
                <w:rFonts w:ascii="Times New Roman" w:hAnsi="Times New Roman" w:cs="Times New Roman"/>
                <w:b/>
                <w:bCs/>
                <w:color w:val="000000"/>
              </w:rPr>
              <w:t>6</w:t>
            </w:r>
            <w:r w:rsidRPr="00EC4B7A">
              <w:rPr>
                <w:rFonts w:ascii="Times New Roman" w:hAnsi="Times New Roman" w:cs="Times New Roman"/>
                <w:b/>
                <w:bCs/>
                <w:color w:val="000000"/>
              </w:rPr>
              <w:t>.</w:t>
            </w:r>
          </w:p>
        </w:tc>
      </w:tr>
      <w:tr w:rsidR="00361C09" w:rsidRPr="00361C09" w14:paraId="07BFA221" w14:textId="77777777" w:rsidTr="001F7964">
        <w:trPr>
          <w:trHeight w:val="300"/>
          <w:jc w:val="center"/>
        </w:trPr>
        <w:tc>
          <w:tcPr>
            <w:tcW w:w="851"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A460F89" w14:textId="77777777" w:rsidR="00361C09" w:rsidRPr="00EC4B7A" w:rsidRDefault="00361C09" w:rsidP="00361C09">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1</w:t>
            </w:r>
          </w:p>
        </w:tc>
        <w:tc>
          <w:tcPr>
            <w:tcW w:w="240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CCEFD81" w14:textId="77777777" w:rsidR="00361C09" w:rsidRPr="00EC4B7A" w:rsidRDefault="00361C09" w:rsidP="00361C09">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Opći prihodi i primici</w:t>
            </w:r>
          </w:p>
        </w:tc>
        <w:tc>
          <w:tcPr>
            <w:tcW w:w="184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BE025CA" w14:textId="02AF5527"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94.436,80</w:t>
            </w:r>
          </w:p>
        </w:tc>
        <w:tc>
          <w:tcPr>
            <w:tcW w:w="198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1168DD3" w14:textId="4F9C205B"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0,00</w:t>
            </w:r>
          </w:p>
        </w:tc>
        <w:tc>
          <w:tcPr>
            <w:tcW w:w="255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4BB085" w14:textId="6B15C5EA" w:rsidR="00361C09" w:rsidRPr="00EC4B7A" w:rsidRDefault="001F7964" w:rsidP="00361C09">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94.436,80</w:t>
            </w:r>
          </w:p>
        </w:tc>
      </w:tr>
      <w:tr w:rsidR="00361C09" w:rsidRPr="00361C09" w14:paraId="42ACAA86" w14:textId="77777777" w:rsidTr="001F7964">
        <w:trPr>
          <w:trHeight w:val="300"/>
          <w:jc w:val="center"/>
        </w:trPr>
        <w:tc>
          <w:tcPr>
            <w:tcW w:w="851"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DBB8E39" w14:textId="77777777" w:rsidR="00361C09" w:rsidRPr="00EC4B7A" w:rsidRDefault="00361C09"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11</w:t>
            </w:r>
          </w:p>
        </w:tc>
        <w:tc>
          <w:tcPr>
            <w:tcW w:w="240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F4C106C" w14:textId="77777777" w:rsidR="00361C09" w:rsidRPr="00EC4B7A" w:rsidRDefault="00361C09"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Opći prihodi i primici</w:t>
            </w:r>
          </w:p>
        </w:tc>
        <w:tc>
          <w:tcPr>
            <w:tcW w:w="184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41EF8C5" w14:textId="4A0FB5B8"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94.436,80</w:t>
            </w:r>
          </w:p>
        </w:tc>
        <w:tc>
          <w:tcPr>
            <w:tcW w:w="198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33A6905" w14:textId="57191C74"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0,00</w:t>
            </w:r>
          </w:p>
        </w:tc>
        <w:tc>
          <w:tcPr>
            <w:tcW w:w="255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2DBBB4A" w14:textId="581B80DF" w:rsidR="00361C09"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94.436,80</w:t>
            </w:r>
          </w:p>
        </w:tc>
      </w:tr>
      <w:tr w:rsidR="001F7964" w:rsidRPr="00361C09" w14:paraId="275AF4B3" w14:textId="77777777" w:rsidTr="001F7964">
        <w:trPr>
          <w:trHeight w:val="300"/>
          <w:jc w:val="center"/>
        </w:trPr>
        <w:tc>
          <w:tcPr>
            <w:tcW w:w="851"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562AD062" w14:textId="676A3BBC" w:rsidR="001F7964" w:rsidRPr="00EC4B7A" w:rsidRDefault="001F7964"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4</w:t>
            </w:r>
          </w:p>
        </w:tc>
        <w:tc>
          <w:tcPr>
            <w:tcW w:w="240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4389359D" w14:textId="38134C03" w:rsidR="001F7964" w:rsidRPr="00EC4B7A" w:rsidRDefault="001F7964" w:rsidP="00361C09">
            <w:pPr>
              <w:spacing w:after="0" w:line="240" w:lineRule="auto"/>
              <w:rPr>
                <w:rFonts w:ascii="Times New Roman" w:hAnsi="Times New Roman" w:cs="Times New Roman"/>
                <w:color w:val="000000"/>
                <w:sz w:val="18"/>
                <w:szCs w:val="18"/>
              </w:rPr>
            </w:pPr>
            <w:r w:rsidRPr="00EC4B7A">
              <w:rPr>
                <w:rFonts w:ascii="Times New Roman" w:hAnsi="Times New Roman" w:cs="Times New Roman"/>
                <w:b/>
                <w:bCs/>
                <w:color w:val="000000"/>
                <w:sz w:val="18"/>
                <w:szCs w:val="18"/>
              </w:rPr>
              <w:t>Prihodi za posebne namjene</w:t>
            </w:r>
          </w:p>
        </w:tc>
        <w:tc>
          <w:tcPr>
            <w:tcW w:w="184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01DAA51A" w14:textId="7B16B21C" w:rsidR="001F7964"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84.000,00</w:t>
            </w:r>
          </w:p>
        </w:tc>
        <w:tc>
          <w:tcPr>
            <w:tcW w:w="198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3BFC7A7D" w14:textId="39C243D8" w:rsidR="001F7964"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12.200,00</w:t>
            </w:r>
          </w:p>
        </w:tc>
        <w:tc>
          <w:tcPr>
            <w:tcW w:w="255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5FF3CF0C" w14:textId="5D38FDBF" w:rsidR="001F7964" w:rsidRPr="00EC4B7A" w:rsidRDefault="001F7964" w:rsidP="00361C09">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96.200,00</w:t>
            </w:r>
          </w:p>
        </w:tc>
      </w:tr>
      <w:tr w:rsidR="001F7964" w:rsidRPr="00361C09" w14:paraId="712E01C3" w14:textId="77777777" w:rsidTr="001F7964">
        <w:trPr>
          <w:trHeight w:val="300"/>
          <w:jc w:val="center"/>
        </w:trPr>
        <w:tc>
          <w:tcPr>
            <w:tcW w:w="851"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65410A77" w14:textId="4C92458A" w:rsidR="001F7964" w:rsidRPr="00EC4B7A" w:rsidRDefault="001F7964" w:rsidP="001F7964">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43</w:t>
            </w:r>
          </w:p>
        </w:tc>
        <w:tc>
          <w:tcPr>
            <w:tcW w:w="240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0B3B5532" w14:textId="3DB5DA57" w:rsidR="001F7964" w:rsidRPr="00EC4B7A" w:rsidRDefault="001F7964" w:rsidP="001F7964">
            <w:pPr>
              <w:spacing w:after="0" w:line="240" w:lineRule="auto"/>
              <w:rPr>
                <w:rFonts w:ascii="Times New Roman" w:hAnsi="Times New Roman" w:cs="Times New Roman"/>
                <w:b/>
                <w:bCs/>
                <w:color w:val="000000"/>
                <w:sz w:val="18"/>
                <w:szCs w:val="18"/>
              </w:rPr>
            </w:pPr>
            <w:r w:rsidRPr="00EC4B7A">
              <w:rPr>
                <w:rFonts w:ascii="Times New Roman" w:hAnsi="Times New Roman" w:cs="Times New Roman"/>
                <w:color w:val="000000"/>
                <w:sz w:val="18"/>
                <w:szCs w:val="18"/>
              </w:rPr>
              <w:t>Ostali prihodi za posebne namjene</w:t>
            </w:r>
          </w:p>
        </w:tc>
        <w:tc>
          <w:tcPr>
            <w:tcW w:w="184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7E400A18" w14:textId="5D037B58" w:rsidR="001F7964" w:rsidRPr="00EC4B7A" w:rsidRDefault="001F7964" w:rsidP="001F7964">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84.000,00</w:t>
            </w:r>
          </w:p>
        </w:tc>
        <w:tc>
          <w:tcPr>
            <w:tcW w:w="198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79D03DFD" w14:textId="565CB2BD" w:rsidR="001F7964" w:rsidRPr="00EC4B7A" w:rsidRDefault="001F7964" w:rsidP="001F7964">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12.200,00</w:t>
            </w:r>
          </w:p>
        </w:tc>
        <w:tc>
          <w:tcPr>
            <w:tcW w:w="255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44E71C1B" w14:textId="271CC061" w:rsidR="001F7964" w:rsidRPr="00EC4B7A" w:rsidRDefault="001F7964" w:rsidP="001F7964">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96.200,00</w:t>
            </w:r>
          </w:p>
        </w:tc>
      </w:tr>
      <w:tr w:rsidR="001F7964" w:rsidRPr="00361C09" w14:paraId="6B3F667B" w14:textId="77777777" w:rsidTr="001F7964">
        <w:trPr>
          <w:trHeight w:val="300"/>
          <w:jc w:val="center"/>
        </w:trPr>
        <w:tc>
          <w:tcPr>
            <w:tcW w:w="851"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516A9B3" w14:textId="77777777" w:rsidR="001F7964" w:rsidRPr="00EC4B7A" w:rsidRDefault="001F7964" w:rsidP="001F7964">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5</w:t>
            </w:r>
          </w:p>
        </w:tc>
        <w:tc>
          <w:tcPr>
            <w:tcW w:w="240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17932C4" w14:textId="77777777" w:rsidR="001F7964" w:rsidRPr="00EC4B7A" w:rsidRDefault="001F7964" w:rsidP="001F7964">
            <w:pPr>
              <w:spacing w:after="0" w:line="240" w:lineRule="auto"/>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Pomoći</w:t>
            </w:r>
          </w:p>
        </w:tc>
        <w:tc>
          <w:tcPr>
            <w:tcW w:w="184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19D2AB3" w14:textId="3AD51060" w:rsidR="001F7964" w:rsidRPr="00EC4B7A" w:rsidRDefault="001F7964" w:rsidP="001F7964">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300.000,00</w:t>
            </w:r>
          </w:p>
        </w:tc>
        <w:tc>
          <w:tcPr>
            <w:tcW w:w="198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57BCFED" w14:textId="24BFA177" w:rsidR="001F7964" w:rsidRPr="00EC4B7A" w:rsidRDefault="001F7964" w:rsidP="001F7964">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4.500,00</w:t>
            </w:r>
          </w:p>
        </w:tc>
        <w:tc>
          <w:tcPr>
            <w:tcW w:w="255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E46D3C" w14:textId="01FCEAA3" w:rsidR="001F7964" w:rsidRPr="00EC4B7A" w:rsidRDefault="001F7964" w:rsidP="001F7964">
            <w:pPr>
              <w:spacing w:after="0" w:line="240" w:lineRule="auto"/>
              <w:jc w:val="right"/>
              <w:rPr>
                <w:rFonts w:ascii="Times New Roman" w:hAnsi="Times New Roman" w:cs="Times New Roman"/>
                <w:b/>
                <w:bCs/>
                <w:color w:val="000000"/>
                <w:sz w:val="20"/>
                <w:szCs w:val="20"/>
              </w:rPr>
            </w:pPr>
            <w:r w:rsidRPr="00EC4B7A">
              <w:rPr>
                <w:rFonts w:ascii="Times New Roman" w:hAnsi="Times New Roman" w:cs="Times New Roman"/>
                <w:b/>
                <w:bCs/>
                <w:color w:val="000000"/>
                <w:sz w:val="20"/>
                <w:szCs w:val="20"/>
              </w:rPr>
              <w:t>304.500,00</w:t>
            </w:r>
          </w:p>
        </w:tc>
      </w:tr>
      <w:tr w:rsidR="001F7964" w:rsidRPr="00361C09" w14:paraId="0100163D" w14:textId="77777777" w:rsidTr="001F7964">
        <w:trPr>
          <w:trHeight w:val="300"/>
          <w:jc w:val="center"/>
        </w:trPr>
        <w:tc>
          <w:tcPr>
            <w:tcW w:w="851"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A4B7068" w14:textId="77777777" w:rsidR="001F7964" w:rsidRPr="00EC4B7A" w:rsidRDefault="001F7964" w:rsidP="001F7964">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50</w:t>
            </w:r>
          </w:p>
        </w:tc>
        <w:tc>
          <w:tcPr>
            <w:tcW w:w="240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B2447C8" w14:textId="77777777" w:rsidR="001F7964" w:rsidRPr="00EC4B7A" w:rsidRDefault="001F7964" w:rsidP="001F7964">
            <w:pPr>
              <w:spacing w:after="0" w:line="240" w:lineRule="auto"/>
              <w:rPr>
                <w:rFonts w:ascii="Times New Roman" w:hAnsi="Times New Roman" w:cs="Times New Roman"/>
                <w:color w:val="000000"/>
                <w:sz w:val="18"/>
                <w:szCs w:val="18"/>
              </w:rPr>
            </w:pPr>
            <w:r w:rsidRPr="00EC4B7A">
              <w:rPr>
                <w:rFonts w:ascii="Times New Roman" w:hAnsi="Times New Roman" w:cs="Times New Roman"/>
                <w:color w:val="000000"/>
                <w:sz w:val="18"/>
                <w:szCs w:val="18"/>
              </w:rPr>
              <w:t>Pomoći</w:t>
            </w:r>
          </w:p>
        </w:tc>
        <w:tc>
          <w:tcPr>
            <w:tcW w:w="184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9E2A330" w14:textId="52E4F4EE" w:rsidR="001F7964" w:rsidRPr="00EC4B7A" w:rsidRDefault="001F7964" w:rsidP="001F7964">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300.000,00</w:t>
            </w:r>
          </w:p>
        </w:tc>
        <w:tc>
          <w:tcPr>
            <w:tcW w:w="198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69B58FC" w14:textId="2D168367" w:rsidR="001F7964" w:rsidRPr="00EC4B7A" w:rsidRDefault="001F7964" w:rsidP="001F7964">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4.500,00</w:t>
            </w:r>
          </w:p>
        </w:tc>
        <w:tc>
          <w:tcPr>
            <w:tcW w:w="255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0B1686F" w14:textId="219DD53A" w:rsidR="001F7964" w:rsidRPr="00EC4B7A" w:rsidRDefault="001F7964" w:rsidP="001F7964">
            <w:pPr>
              <w:spacing w:after="0" w:line="240" w:lineRule="auto"/>
              <w:jc w:val="right"/>
              <w:rPr>
                <w:rFonts w:ascii="Times New Roman" w:hAnsi="Times New Roman" w:cs="Times New Roman"/>
                <w:color w:val="000000"/>
                <w:sz w:val="18"/>
                <w:szCs w:val="18"/>
              </w:rPr>
            </w:pPr>
            <w:r w:rsidRPr="00EC4B7A">
              <w:rPr>
                <w:rFonts w:ascii="Times New Roman" w:hAnsi="Times New Roman" w:cs="Times New Roman"/>
                <w:color w:val="000000"/>
                <w:sz w:val="18"/>
                <w:szCs w:val="18"/>
              </w:rPr>
              <w:t>304.500,00</w:t>
            </w:r>
          </w:p>
        </w:tc>
      </w:tr>
      <w:tr w:rsidR="001F7964" w:rsidRPr="00361C09" w14:paraId="0F8C5AC9" w14:textId="77777777" w:rsidTr="001F7964">
        <w:trPr>
          <w:trHeight w:val="499"/>
          <w:jc w:val="center"/>
        </w:trPr>
        <w:tc>
          <w:tcPr>
            <w:tcW w:w="851"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B61C034" w14:textId="77777777" w:rsidR="001F7964" w:rsidRPr="00EC4B7A" w:rsidRDefault="001F7964" w:rsidP="001F7964">
            <w:pPr>
              <w:spacing w:after="0" w:line="240" w:lineRule="auto"/>
              <w:rPr>
                <w:rFonts w:ascii="Times New Roman" w:hAnsi="Times New Roman" w:cs="Times New Roman"/>
                <w:color w:val="000000"/>
              </w:rPr>
            </w:pPr>
          </w:p>
        </w:tc>
        <w:tc>
          <w:tcPr>
            <w:tcW w:w="240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01784DF" w14:textId="77777777" w:rsidR="001F7964" w:rsidRPr="00EC4B7A" w:rsidRDefault="001F7964" w:rsidP="001F7964">
            <w:pPr>
              <w:spacing w:after="0" w:line="240" w:lineRule="auto"/>
              <w:rPr>
                <w:rFonts w:ascii="Times New Roman" w:hAnsi="Times New Roman" w:cs="Times New Roman"/>
                <w:b/>
                <w:bCs/>
                <w:color w:val="000000"/>
              </w:rPr>
            </w:pPr>
            <w:r w:rsidRPr="00EC4B7A">
              <w:rPr>
                <w:rFonts w:ascii="Times New Roman" w:hAnsi="Times New Roman" w:cs="Times New Roman"/>
                <w:b/>
                <w:bCs/>
                <w:color w:val="000000"/>
              </w:rPr>
              <w:t> Ukupno:</w:t>
            </w:r>
          </w:p>
        </w:tc>
        <w:tc>
          <w:tcPr>
            <w:tcW w:w="184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1515FAA" w14:textId="442E3D9B" w:rsidR="001F7964" w:rsidRPr="00EC4B7A" w:rsidRDefault="001F7964" w:rsidP="001F7964">
            <w:pPr>
              <w:spacing w:after="0" w:line="240" w:lineRule="auto"/>
              <w:jc w:val="right"/>
              <w:rPr>
                <w:rFonts w:ascii="Times New Roman" w:hAnsi="Times New Roman" w:cs="Times New Roman"/>
                <w:b/>
                <w:bCs/>
                <w:color w:val="000000"/>
              </w:rPr>
            </w:pPr>
            <w:r w:rsidRPr="00EC4B7A">
              <w:rPr>
                <w:rFonts w:ascii="Times New Roman" w:hAnsi="Times New Roman" w:cs="Times New Roman"/>
                <w:b/>
                <w:bCs/>
                <w:color w:val="000000"/>
              </w:rPr>
              <w:t>478.436,80</w:t>
            </w:r>
          </w:p>
        </w:tc>
        <w:tc>
          <w:tcPr>
            <w:tcW w:w="198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9CFD1F4" w14:textId="460583D1" w:rsidR="001F7964" w:rsidRPr="00EC4B7A" w:rsidRDefault="001F7964" w:rsidP="001F7964">
            <w:pPr>
              <w:spacing w:after="0" w:line="240" w:lineRule="auto"/>
              <w:jc w:val="right"/>
              <w:rPr>
                <w:rFonts w:ascii="Times New Roman" w:hAnsi="Times New Roman" w:cs="Times New Roman"/>
                <w:b/>
                <w:bCs/>
                <w:color w:val="000000"/>
              </w:rPr>
            </w:pPr>
            <w:r w:rsidRPr="00EC4B7A">
              <w:rPr>
                <w:rFonts w:ascii="Times New Roman" w:hAnsi="Times New Roman" w:cs="Times New Roman"/>
                <w:b/>
                <w:bCs/>
                <w:color w:val="000000"/>
              </w:rPr>
              <w:t>16.700,00</w:t>
            </w:r>
          </w:p>
        </w:tc>
        <w:tc>
          <w:tcPr>
            <w:tcW w:w="255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4B64545" w14:textId="232478EB" w:rsidR="001F7964" w:rsidRPr="00EC4B7A" w:rsidRDefault="001F7964" w:rsidP="001F7964">
            <w:pPr>
              <w:spacing w:after="0" w:line="240" w:lineRule="auto"/>
              <w:jc w:val="right"/>
              <w:rPr>
                <w:rFonts w:ascii="Times New Roman" w:hAnsi="Times New Roman" w:cs="Times New Roman"/>
                <w:b/>
                <w:bCs/>
                <w:color w:val="000000"/>
              </w:rPr>
            </w:pPr>
            <w:r w:rsidRPr="00EC4B7A">
              <w:rPr>
                <w:rFonts w:ascii="Times New Roman" w:hAnsi="Times New Roman" w:cs="Times New Roman"/>
                <w:b/>
                <w:bCs/>
                <w:color w:val="000000"/>
              </w:rPr>
              <w:t>495.136,80</w:t>
            </w:r>
          </w:p>
        </w:tc>
      </w:tr>
    </w:tbl>
    <w:p w14:paraId="28058D60" w14:textId="77777777" w:rsidR="00361C09" w:rsidRPr="00361C09" w:rsidRDefault="00361C09" w:rsidP="00F11E7F">
      <w:pPr>
        <w:jc w:val="both"/>
        <w:rPr>
          <w:rFonts w:ascii="Times New Roman" w:hAnsi="Times New Roman" w:cs="Times New Roman"/>
          <w:b/>
          <w:bCs/>
        </w:rPr>
      </w:pPr>
    </w:p>
    <w:p w14:paraId="6382B9AB" w14:textId="77777777" w:rsidR="00D70CF9" w:rsidRDefault="00D70CF9" w:rsidP="0098326C">
      <w:pPr>
        <w:jc w:val="both"/>
        <w:rPr>
          <w:rFonts w:ascii="Times New Roman" w:hAnsi="Times New Roman" w:cs="Times New Roman"/>
          <w:b/>
          <w:bCs/>
        </w:rPr>
      </w:pPr>
    </w:p>
    <w:p w14:paraId="0BE1AB94" w14:textId="3A36CDD2" w:rsidR="0098326C" w:rsidRPr="00361C09" w:rsidRDefault="0098326C" w:rsidP="0098326C">
      <w:pPr>
        <w:jc w:val="both"/>
        <w:rPr>
          <w:rFonts w:ascii="Times New Roman" w:hAnsi="Times New Roman" w:cs="Times New Roman"/>
          <w:b/>
          <w:bCs/>
        </w:rPr>
      </w:pPr>
      <w:r w:rsidRPr="00361C09">
        <w:rPr>
          <w:rFonts w:ascii="Times New Roman" w:hAnsi="Times New Roman" w:cs="Times New Roman"/>
          <w:b/>
          <w:bCs/>
        </w:rPr>
        <w:lastRenderedPageBreak/>
        <w:t>5. RASHODI PREMA FUNKCIJSKOJ KLASIFIKACIJI</w:t>
      </w:r>
    </w:p>
    <w:p w14:paraId="2220F66E" w14:textId="6B800B8E" w:rsidR="0098326C" w:rsidRPr="00361C09" w:rsidRDefault="0098326C" w:rsidP="0098326C">
      <w:pPr>
        <w:jc w:val="both"/>
        <w:rPr>
          <w:rFonts w:ascii="Times New Roman" w:hAnsi="Times New Roman" w:cs="Times New Roman"/>
        </w:rPr>
      </w:pPr>
      <w:r w:rsidRPr="00361C09">
        <w:rPr>
          <w:rFonts w:ascii="Times New Roman" w:hAnsi="Times New Roman" w:cs="Times New Roman"/>
        </w:rPr>
        <w:t>Funkcijska klasifikacija je prikaz rashoda proračuna te proračunskih i izvanproračunskih korisnika razvrstanih prema njihovoj namjeni. Brojčane oznake funkcijske klasifikacije razvrstane su u razrede, skupine i podskupine. Razvrstavanje rashoda prema namjeni ima hijerarhijsku strukturu s tri razine.</w:t>
      </w:r>
    </w:p>
    <w:p w14:paraId="671F7C91" w14:textId="20286D31" w:rsidR="00361C09" w:rsidRPr="00EC5A9F" w:rsidRDefault="003D54BF" w:rsidP="00F11E7F">
      <w:pPr>
        <w:jc w:val="both"/>
        <w:rPr>
          <w:rFonts w:ascii="Times New Roman" w:hAnsi="Times New Roman" w:cs="Times New Roman"/>
        </w:rPr>
      </w:pPr>
      <w:r w:rsidRPr="00361C09">
        <w:rPr>
          <w:rFonts w:ascii="Times New Roman" w:hAnsi="Times New Roman" w:cs="Times New Roman"/>
        </w:rPr>
        <w:t xml:space="preserve">Rashodi proračunskog korisnika Dječji vrtić Hlapić Cerna klasificirani su u obrazovanje – 09/091/0911 predškolsko obrazovanje. </w:t>
      </w:r>
    </w:p>
    <w:p w14:paraId="51C789F2" w14:textId="29ABE37C" w:rsidR="003D54BF" w:rsidRPr="00361C09" w:rsidRDefault="0098326C" w:rsidP="00F11E7F">
      <w:pPr>
        <w:jc w:val="both"/>
        <w:rPr>
          <w:rFonts w:ascii="Times New Roman" w:hAnsi="Times New Roman" w:cs="Times New Roman"/>
          <w:b/>
          <w:bCs/>
        </w:rPr>
      </w:pPr>
      <w:r w:rsidRPr="00361C09">
        <w:rPr>
          <w:rFonts w:ascii="Times New Roman" w:hAnsi="Times New Roman" w:cs="Times New Roman"/>
          <w:b/>
          <w:bCs/>
        </w:rPr>
        <w:t xml:space="preserve">II. </w:t>
      </w:r>
      <w:r w:rsidR="00394594" w:rsidRPr="00361C09">
        <w:rPr>
          <w:rFonts w:ascii="Times New Roman" w:hAnsi="Times New Roman" w:cs="Times New Roman"/>
          <w:b/>
          <w:bCs/>
        </w:rPr>
        <w:t xml:space="preserve">POSEBNI DIO FINANCIJSKIG PLANA </w:t>
      </w:r>
    </w:p>
    <w:p w14:paraId="7D3CD1BD" w14:textId="774DD53E" w:rsidR="00394594" w:rsidRPr="00361C09" w:rsidRDefault="00394594" w:rsidP="00F11E7F">
      <w:pPr>
        <w:jc w:val="both"/>
        <w:rPr>
          <w:rFonts w:ascii="Times New Roman" w:hAnsi="Times New Roman" w:cs="Times New Roman"/>
        </w:rPr>
      </w:pPr>
      <w:r w:rsidRPr="00361C09">
        <w:rPr>
          <w:rFonts w:ascii="Times New Roman" w:hAnsi="Times New Roman" w:cs="Times New Roman"/>
        </w:rPr>
        <w:t>Obrazloženje posebnog dijela</w:t>
      </w:r>
      <w:r w:rsidR="00361C09" w:rsidRPr="00361C09">
        <w:rPr>
          <w:rFonts w:ascii="Times New Roman" w:hAnsi="Times New Roman" w:cs="Times New Roman"/>
        </w:rPr>
        <w:t xml:space="preserve"> I. Izmjena i dopuna</w:t>
      </w:r>
      <w:r w:rsidRPr="00361C09">
        <w:rPr>
          <w:rFonts w:ascii="Times New Roman" w:hAnsi="Times New Roman" w:cs="Times New Roman"/>
        </w:rPr>
        <w:t xml:space="preserve"> financijskog plana prikazano je kroz cjeline koje obrađuju obrazloženje programa, odnosno aktivnosti i programe zajedno sa ciljevima i pokazateljima uspješnosti iz akta strateškog planiranja te iz godišnjeg plana rada.</w:t>
      </w:r>
    </w:p>
    <w:p w14:paraId="5CC4AAB6" w14:textId="69A4F2DE" w:rsidR="00394594" w:rsidRPr="00361C09" w:rsidRDefault="00394594" w:rsidP="00F11E7F">
      <w:pPr>
        <w:jc w:val="both"/>
        <w:rPr>
          <w:rFonts w:ascii="Times New Roman" w:hAnsi="Times New Roman" w:cs="Times New Roman"/>
        </w:rPr>
      </w:pPr>
      <w:r w:rsidRPr="00361C09">
        <w:rPr>
          <w:rFonts w:ascii="Times New Roman" w:hAnsi="Times New Roman" w:cs="Times New Roman"/>
        </w:rPr>
        <w:t xml:space="preserve">Dječji vrtić Hlapić Cerna u posebnom dijelu Proračuna Općine Cerna uključen je u </w:t>
      </w:r>
      <w:r w:rsidRPr="00361C09">
        <w:rPr>
          <w:rFonts w:ascii="Times New Roman" w:hAnsi="Times New Roman" w:cs="Times New Roman"/>
          <w:i/>
          <w:iCs/>
        </w:rPr>
        <w:t>Razdjel 003: Jedinstveni upravni odjel</w:t>
      </w:r>
      <w:r w:rsidRPr="00361C09">
        <w:rPr>
          <w:rFonts w:ascii="Times New Roman" w:hAnsi="Times New Roman" w:cs="Times New Roman"/>
        </w:rPr>
        <w:t xml:space="preserve">, </w:t>
      </w:r>
      <w:r w:rsidRPr="00361C09">
        <w:rPr>
          <w:rFonts w:ascii="Times New Roman" w:hAnsi="Times New Roman" w:cs="Times New Roman"/>
          <w:i/>
          <w:iCs/>
        </w:rPr>
        <w:t>Glavu 00302 Proračunski korisnik 54542 Dječji vrtić Hlapić Cerna,</w:t>
      </w:r>
      <w:r w:rsidRPr="00361C09">
        <w:rPr>
          <w:rFonts w:ascii="Times New Roman" w:hAnsi="Times New Roman" w:cs="Times New Roman"/>
        </w:rPr>
        <w:t xml:space="preserve"> prema programskoj klasifikaciji Program pod brojem 1024 koji nosi naziv</w:t>
      </w:r>
      <w:r w:rsidRPr="00361C09">
        <w:rPr>
          <w:rFonts w:ascii="Times New Roman" w:hAnsi="Times New Roman" w:cs="Times New Roman"/>
          <w:i/>
          <w:iCs/>
        </w:rPr>
        <w:t>: Financiranje dječjeg vrtića Hlapić Cerna</w:t>
      </w:r>
      <w:r w:rsidRPr="00361C09">
        <w:rPr>
          <w:rFonts w:ascii="Times New Roman" w:hAnsi="Times New Roman" w:cs="Times New Roman"/>
        </w:rPr>
        <w:t xml:space="preserve"> koji se sastoji od:</w:t>
      </w:r>
    </w:p>
    <w:p w14:paraId="1F34DEE6" w14:textId="1F5B5570" w:rsidR="00394594" w:rsidRPr="00361C09" w:rsidRDefault="00394594" w:rsidP="00394594">
      <w:pPr>
        <w:pStyle w:val="Odlomakpopisa"/>
        <w:numPr>
          <w:ilvl w:val="0"/>
          <w:numId w:val="2"/>
        </w:numPr>
        <w:jc w:val="both"/>
        <w:rPr>
          <w:rFonts w:ascii="Times New Roman" w:hAnsi="Times New Roman" w:cs="Times New Roman"/>
          <w:i/>
          <w:iCs/>
        </w:rPr>
      </w:pPr>
      <w:r w:rsidRPr="00361C09">
        <w:rPr>
          <w:rFonts w:ascii="Times New Roman" w:hAnsi="Times New Roman" w:cs="Times New Roman"/>
          <w:i/>
          <w:iCs/>
        </w:rPr>
        <w:t>A100248 Obavljanje redovne djelatnosti dječjeg vrtića</w:t>
      </w:r>
    </w:p>
    <w:p w14:paraId="4FBE625D" w14:textId="5C24F386" w:rsidR="00394594" w:rsidRPr="00361C09" w:rsidRDefault="00394594" w:rsidP="00394594">
      <w:pPr>
        <w:pStyle w:val="Odlomakpopisa"/>
        <w:numPr>
          <w:ilvl w:val="0"/>
          <w:numId w:val="2"/>
        </w:numPr>
        <w:jc w:val="both"/>
        <w:rPr>
          <w:rFonts w:ascii="Times New Roman" w:hAnsi="Times New Roman" w:cs="Times New Roman"/>
          <w:i/>
          <w:iCs/>
        </w:rPr>
      </w:pPr>
      <w:r w:rsidRPr="00361C09">
        <w:rPr>
          <w:rFonts w:ascii="Times New Roman" w:hAnsi="Times New Roman" w:cs="Times New Roman"/>
          <w:i/>
          <w:iCs/>
        </w:rPr>
        <w:t>K100247 Opremanje dječjeg vrtića</w:t>
      </w:r>
    </w:p>
    <w:tbl>
      <w:tblPr>
        <w:tblStyle w:val="Reetkatablice"/>
        <w:tblW w:w="0" w:type="auto"/>
        <w:jc w:val="center"/>
        <w:tblLook w:val="04A0" w:firstRow="1" w:lastRow="0" w:firstColumn="1" w:lastColumn="0" w:noHBand="0" w:noVBand="1"/>
      </w:tblPr>
      <w:tblGrid>
        <w:gridCol w:w="2353"/>
        <w:gridCol w:w="1812"/>
        <w:gridCol w:w="1813"/>
      </w:tblGrid>
      <w:tr w:rsidR="00361C09" w:rsidRPr="00B516EA" w14:paraId="58740D6A" w14:textId="77777777" w:rsidTr="00361C09">
        <w:trPr>
          <w:jc w:val="center"/>
        </w:trPr>
        <w:tc>
          <w:tcPr>
            <w:tcW w:w="2353" w:type="dxa"/>
          </w:tcPr>
          <w:p w14:paraId="3CAB0583" w14:textId="32EE6166" w:rsidR="00361C09" w:rsidRPr="00361C09" w:rsidRDefault="00361C09" w:rsidP="00802A5F">
            <w:pPr>
              <w:jc w:val="both"/>
              <w:rPr>
                <w:rFonts w:ascii="Times New Roman" w:hAnsi="Times New Roman" w:cs="Times New Roman"/>
                <w:b/>
                <w:bCs/>
              </w:rPr>
            </w:pPr>
            <w:r w:rsidRPr="00361C09">
              <w:rPr>
                <w:rFonts w:ascii="Times New Roman" w:hAnsi="Times New Roman" w:cs="Times New Roman"/>
                <w:b/>
                <w:bCs/>
              </w:rPr>
              <w:t>Aktivnost/projekt</w:t>
            </w:r>
          </w:p>
        </w:tc>
        <w:tc>
          <w:tcPr>
            <w:tcW w:w="1812" w:type="dxa"/>
          </w:tcPr>
          <w:p w14:paraId="07FF53B3" w14:textId="7725CB74" w:rsidR="00361C09" w:rsidRPr="00361C09" w:rsidRDefault="00361C09" w:rsidP="00802A5F">
            <w:pPr>
              <w:jc w:val="both"/>
              <w:rPr>
                <w:rFonts w:ascii="Times New Roman" w:hAnsi="Times New Roman" w:cs="Times New Roman"/>
                <w:b/>
                <w:bCs/>
              </w:rPr>
            </w:pPr>
            <w:r w:rsidRPr="00361C09">
              <w:rPr>
                <w:rFonts w:ascii="Times New Roman" w:hAnsi="Times New Roman" w:cs="Times New Roman"/>
                <w:b/>
                <w:bCs/>
              </w:rPr>
              <w:t>Plan 202</w:t>
            </w:r>
            <w:r w:rsidR="00E23A00">
              <w:rPr>
                <w:rFonts w:ascii="Times New Roman" w:hAnsi="Times New Roman" w:cs="Times New Roman"/>
                <w:b/>
                <w:bCs/>
              </w:rPr>
              <w:t>6</w:t>
            </w:r>
            <w:r w:rsidRPr="00361C09">
              <w:rPr>
                <w:rFonts w:ascii="Times New Roman" w:hAnsi="Times New Roman" w:cs="Times New Roman"/>
                <w:b/>
                <w:bCs/>
              </w:rPr>
              <w:t xml:space="preserve">. </w:t>
            </w:r>
          </w:p>
        </w:tc>
        <w:tc>
          <w:tcPr>
            <w:tcW w:w="1813" w:type="dxa"/>
          </w:tcPr>
          <w:p w14:paraId="693ABD16" w14:textId="62C3E46D" w:rsidR="00361C09" w:rsidRPr="00361C09" w:rsidRDefault="00361C09" w:rsidP="00802A5F">
            <w:pPr>
              <w:jc w:val="both"/>
              <w:rPr>
                <w:rFonts w:ascii="Times New Roman" w:hAnsi="Times New Roman" w:cs="Times New Roman"/>
                <w:b/>
                <w:bCs/>
              </w:rPr>
            </w:pPr>
            <w:r w:rsidRPr="00361C09">
              <w:rPr>
                <w:rFonts w:ascii="Times New Roman" w:hAnsi="Times New Roman" w:cs="Times New Roman"/>
                <w:b/>
                <w:bCs/>
              </w:rPr>
              <w:t>I. Izmjene i dopune</w:t>
            </w:r>
          </w:p>
        </w:tc>
      </w:tr>
      <w:tr w:rsidR="00361C09" w:rsidRPr="00B516EA" w14:paraId="5DF6C0B4" w14:textId="77777777" w:rsidTr="00361C09">
        <w:trPr>
          <w:jc w:val="center"/>
        </w:trPr>
        <w:tc>
          <w:tcPr>
            <w:tcW w:w="2353" w:type="dxa"/>
          </w:tcPr>
          <w:p w14:paraId="1059D8C5" w14:textId="4EDCD1A2" w:rsidR="00361C09" w:rsidRPr="00361C09" w:rsidRDefault="00361C09" w:rsidP="00802A5F">
            <w:pPr>
              <w:jc w:val="both"/>
              <w:rPr>
                <w:rFonts w:ascii="Times New Roman" w:hAnsi="Times New Roman" w:cs="Times New Roman"/>
              </w:rPr>
            </w:pPr>
            <w:r w:rsidRPr="00361C09">
              <w:rPr>
                <w:rFonts w:ascii="Times New Roman" w:hAnsi="Times New Roman" w:cs="Times New Roman"/>
              </w:rPr>
              <w:t>A100248</w:t>
            </w:r>
          </w:p>
        </w:tc>
        <w:tc>
          <w:tcPr>
            <w:tcW w:w="1812" w:type="dxa"/>
          </w:tcPr>
          <w:p w14:paraId="61DDAE0B" w14:textId="58454013" w:rsidR="00361C09" w:rsidRPr="00361C09" w:rsidRDefault="00E23A00" w:rsidP="00802A5F">
            <w:pPr>
              <w:jc w:val="both"/>
              <w:rPr>
                <w:rFonts w:ascii="Times New Roman" w:hAnsi="Times New Roman" w:cs="Times New Roman"/>
              </w:rPr>
            </w:pPr>
            <w:r>
              <w:rPr>
                <w:rFonts w:ascii="Times New Roman" w:hAnsi="Times New Roman" w:cs="Times New Roman"/>
              </w:rPr>
              <w:t>473.436,80</w:t>
            </w:r>
          </w:p>
        </w:tc>
        <w:tc>
          <w:tcPr>
            <w:tcW w:w="1813" w:type="dxa"/>
          </w:tcPr>
          <w:p w14:paraId="106AC9D8" w14:textId="1131DB75" w:rsidR="00361C09" w:rsidRPr="00361C09" w:rsidRDefault="00E23A00" w:rsidP="00802A5F">
            <w:pPr>
              <w:jc w:val="both"/>
              <w:rPr>
                <w:rFonts w:ascii="Times New Roman" w:hAnsi="Times New Roman" w:cs="Times New Roman"/>
              </w:rPr>
            </w:pPr>
            <w:r>
              <w:rPr>
                <w:rFonts w:ascii="Times New Roman" w:hAnsi="Times New Roman" w:cs="Times New Roman"/>
              </w:rPr>
              <w:t>490.136,80</w:t>
            </w:r>
          </w:p>
        </w:tc>
      </w:tr>
      <w:tr w:rsidR="00361C09" w:rsidRPr="00B516EA" w14:paraId="54DD5C08" w14:textId="77777777" w:rsidTr="00361C09">
        <w:trPr>
          <w:trHeight w:val="71"/>
          <w:jc w:val="center"/>
        </w:trPr>
        <w:tc>
          <w:tcPr>
            <w:tcW w:w="2353" w:type="dxa"/>
          </w:tcPr>
          <w:p w14:paraId="161C7BEF" w14:textId="1F9B938E" w:rsidR="00361C09" w:rsidRPr="00361C09" w:rsidRDefault="00361C09" w:rsidP="00802A5F">
            <w:pPr>
              <w:jc w:val="both"/>
              <w:rPr>
                <w:rFonts w:ascii="Times New Roman" w:hAnsi="Times New Roman" w:cs="Times New Roman"/>
              </w:rPr>
            </w:pPr>
            <w:r w:rsidRPr="00361C09">
              <w:rPr>
                <w:rFonts w:ascii="Times New Roman" w:hAnsi="Times New Roman" w:cs="Times New Roman"/>
              </w:rPr>
              <w:t>K100247</w:t>
            </w:r>
          </w:p>
        </w:tc>
        <w:tc>
          <w:tcPr>
            <w:tcW w:w="1812" w:type="dxa"/>
          </w:tcPr>
          <w:p w14:paraId="5DCB3C24" w14:textId="25ACD1E4" w:rsidR="00361C09" w:rsidRPr="00361C09" w:rsidRDefault="00E23A00" w:rsidP="00802A5F">
            <w:pPr>
              <w:jc w:val="both"/>
              <w:rPr>
                <w:rFonts w:ascii="Times New Roman" w:hAnsi="Times New Roman" w:cs="Times New Roman"/>
              </w:rPr>
            </w:pPr>
            <w:r>
              <w:rPr>
                <w:rFonts w:ascii="Times New Roman" w:hAnsi="Times New Roman" w:cs="Times New Roman"/>
              </w:rPr>
              <w:t>5</w:t>
            </w:r>
            <w:r w:rsidR="00361C09" w:rsidRPr="00361C09">
              <w:rPr>
                <w:rFonts w:ascii="Times New Roman" w:hAnsi="Times New Roman" w:cs="Times New Roman"/>
              </w:rPr>
              <w:t>.000,00</w:t>
            </w:r>
          </w:p>
        </w:tc>
        <w:tc>
          <w:tcPr>
            <w:tcW w:w="1813" w:type="dxa"/>
          </w:tcPr>
          <w:p w14:paraId="58CF1362" w14:textId="37E80007" w:rsidR="00361C09" w:rsidRPr="00361C09" w:rsidRDefault="00361C09" w:rsidP="00802A5F">
            <w:pPr>
              <w:jc w:val="both"/>
              <w:rPr>
                <w:rFonts w:ascii="Times New Roman" w:hAnsi="Times New Roman" w:cs="Times New Roman"/>
              </w:rPr>
            </w:pPr>
            <w:r w:rsidRPr="00361C09">
              <w:rPr>
                <w:rFonts w:ascii="Times New Roman" w:hAnsi="Times New Roman" w:cs="Times New Roman"/>
              </w:rPr>
              <w:t>5.000,00</w:t>
            </w:r>
          </w:p>
        </w:tc>
      </w:tr>
      <w:tr w:rsidR="00361C09" w:rsidRPr="00B516EA" w14:paraId="51C054D5" w14:textId="77777777" w:rsidTr="00361C09">
        <w:trPr>
          <w:jc w:val="center"/>
        </w:trPr>
        <w:tc>
          <w:tcPr>
            <w:tcW w:w="2353" w:type="dxa"/>
            <w:tcBorders>
              <w:top w:val="single" w:sz="4" w:space="0" w:color="auto"/>
              <w:left w:val="single" w:sz="4" w:space="0" w:color="auto"/>
              <w:bottom w:val="single" w:sz="4" w:space="0" w:color="auto"/>
              <w:right w:val="single" w:sz="4" w:space="0" w:color="auto"/>
            </w:tcBorders>
          </w:tcPr>
          <w:p w14:paraId="171E1FFF" w14:textId="77777777" w:rsidR="00361C09" w:rsidRPr="00361C09" w:rsidRDefault="00361C09" w:rsidP="00802A5F">
            <w:pPr>
              <w:jc w:val="both"/>
              <w:rPr>
                <w:rFonts w:ascii="Times New Roman" w:hAnsi="Times New Roman" w:cs="Times New Roman"/>
                <w:b/>
                <w:bCs/>
              </w:rPr>
            </w:pPr>
            <w:r w:rsidRPr="00361C09">
              <w:rPr>
                <w:rFonts w:ascii="Times New Roman" w:hAnsi="Times New Roman" w:cs="Times New Roman"/>
                <w:b/>
                <w:bCs/>
              </w:rPr>
              <w:t>Ukupno</w:t>
            </w:r>
          </w:p>
        </w:tc>
        <w:tc>
          <w:tcPr>
            <w:tcW w:w="1812" w:type="dxa"/>
            <w:tcBorders>
              <w:left w:val="single" w:sz="4" w:space="0" w:color="auto"/>
            </w:tcBorders>
          </w:tcPr>
          <w:p w14:paraId="79BE2D09" w14:textId="742ECABE" w:rsidR="00361C09" w:rsidRPr="00361C09" w:rsidRDefault="00E23A00" w:rsidP="00802A5F">
            <w:pPr>
              <w:jc w:val="both"/>
              <w:rPr>
                <w:rFonts w:ascii="Times New Roman" w:hAnsi="Times New Roman" w:cs="Times New Roman"/>
              </w:rPr>
            </w:pPr>
            <w:r>
              <w:rPr>
                <w:rFonts w:ascii="Times New Roman" w:hAnsi="Times New Roman" w:cs="Times New Roman"/>
              </w:rPr>
              <w:t>478.436,80</w:t>
            </w:r>
          </w:p>
        </w:tc>
        <w:tc>
          <w:tcPr>
            <w:tcW w:w="1813" w:type="dxa"/>
          </w:tcPr>
          <w:p w14:paraId="0FD2A357" w14:textId="5F8C2800" w:rsidR="00361C09" w:rsidRPr="00361C09" w:rsidRDefault="00E23A00" w:rsidP="00802A5F">
            <w:pPr>
              <w:jc w:val="both"/>
              <w:rPr>
                <w:rFonts w:ascii="Times New Roman" w:hAnsi="Times New Roman" w:cs="Times New Roman"/>
              </w:rPr>
            </w:pPr>
            <w:r>
              <w:rPr>
                <w:rFonts w:ascii="Times New Roman" w:hAnsi="Times New Roman" w:cs="Times New Roman"/>
              </w:rPr>
              <w:t>495.136,80</w:t>
            </w:r>
          </w:p>
        </w:tc>
      </w:tr>
    </w:tbl>
    <w:p w14:paraId="375EF721" w14:textId="77777777" w:rsidR="0098326C" w:rsidRPr="00B516EA" w:rsidRDefault="0098326C" w:rsidP="00394594">
      <w:pPr>
        <w:jc w:val="both"/>
        <w:rPr>
          <w:rFonts w:ascii="Times New Roman" w:hAnsi="Times New Roman" w:cs="Times New Roman"/>
          <w:i/>
          <w:iCs/>
          <w:color w:val="EE0000"/>
        </w:rPr>
      </w:pPr>
    </w:p>
    <w:p w14:paraId="74D8575D" w14:textId="6FAB2B89" w:rsidR="0098326C" w:rsidRPr="00361C09" w:rsidRDefault="0098326C" w:rsidP="00394594">
      <w:pPr>
        <w:jc w:val="both"/>
        <w:rPr>
          <w:rFonts w:ascii="Times New Roman" w:hAnsi="Times New Roman" w:cs="Times New Roman"/>
          <w:b/>
          <w:bCs/>
          <w:i/>
          <w:iCs/>
        </w:rPr>
      </w:pPr>
      <w:r w:rsidRPr="00361C09">
        <w:rPr>
          <w:rFonts w:ascii="Times New Roman" w:hAnsi="Times New Roman" w:cs="Times New Roman"/>
          <w:b/>
          <w:bCs/>
          <w:i/>
          <w:iCs/>
        </w:rPr>
        <w:t>Program 1024: FINANCIRANJE DJEČJEG VRTIĆA HLAPIĆ CERNA</w:t>
      </w:r>
    </w:p>
    <w:p w14:paraId="24B6B160" w14:textId="707EF29F" w:rsidR="00E003B9" w:rsidRPr="00361C09" w:rsidRDefault="00E003B9" w:rsidP="00E003B9">
      <w:pPr>
        <w:jc w:val="both"/>
        <w:rPr>
          <w:rFonts w:ascii="Times New Roman" w:hAnsi="Times New Roman" w:cs="Times New Roman"/>
        </w:rPr>
      </w:pPr>
      <w:r w:rsidRPr="00361C09">
        <w:rPr>
          <w:rFonts w:ascii="Times New Roman" w:hAnsi="Times New Roman" w:cs="Times New Roman"/>
          <w:b/>
          <w:bCs/>
        </w:rPr>
        <w:t>Opis i cilj programa:</w:t>
      </w:r>
      <w:r w:rsidRPr="00361C09">
        <w:rPr>
          <w:rFonts w:ascii="Times New Roman" w:hAnsi="Times New Roman" w:cs="Times New Roman"/>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 upravnog odjela općinske uprave</w:t>
      </w:r>
    </w:p>
    <w:p w14:paraId="32F23DF8" w14:textId="7C0ABA62" w:rsidR="00D2146D" w:rsidRPr="00361C09" w:rsidRDefault="00E003B9" w:rsidP="00F11E7F">
      <w:pPr>
        <w:jc w:val="both"/>
        <w:rPr>
          <w:rFonts w:ascii="Times New Roman" w:hAnsi="Times New Roman" w:cs="Times New Roman"/>
        </w:rPr>
      </w:pPr>
      <w:r w:rsidRPr="00361C09">
        <w:rPr>
          <w:rFonts w:ascii="Times New Roman" w:hAnsi="Times New Roman" w:cs="Times New Roman"/>
          <w:b/>
          <w:bCs/>
        </w:rPr>
        <w:t>Sredstva za realizaciju programa</w:t>
      </w:r>
      <w:r w:rsidRPr="00361C09">
        <w:rPr>
          <w:rFonts w:ascii="Times New Roman" w:hAnsi="Times New Roman" w:cs="Times New Roman"/>
        </w:rPr>
        <w:t xml:space="preserve"> za 202</w:t>
      </w:r>
      <w:r w:rsidR="00E23A00">
        <w:rPr>
          <w:rFonts w:ascii="Times New Roman" w:hAnsi="Times New Roman" w:cs="Times New Roman"/>
        </w:rPr>
        <w:t>6</w:t>
      </w:r>
      <w:r w:rsidRPr="00361C09">
        <w:rPr>
          <w:rFonts w:ascii="Times New Roman" w:hAnsi="Times New Roman" w:cs="Times New Roman"/>
        </w:rPr>
        <w:t xml:space="preserve">. godinu planiraju se u iznosu od </w:t>
      </w:r>
      <w:r w:rsidR="00E23A00">
        <w:rPr>
          <w:rFonts w:ascii="Times New Roman" w:hAnsi="Times New Roman" w:cs="Times New Roman"/>
        </w:rPr>
        <w:t>478.436,80</w:t>
      </w:r>
      <w:r w:rsidRPr="00361C09">
        <w:rPr>
          <w:rFonts w:ascii="Times New Roman" w:hAnsi="Times New Roman" w:cs="Times New Roman"/>
        </w:rPr>
        <w:t xml:space="preserve"> €. </w:t>
      </w:r>
      <w:r w:rsidR="00361C09" w:rsidRPr="00361C09">
        <w:rPr>
          <w:rFonts w:ascii="Times New Roman" w:hAnsi="Times New Roman" w:cs="Times New Roman"/>
        </w:rPr>
        <w:t xml:space="preserve">U I. Izmjenama i dopunama sredstva su povećana na </w:t>
      </w:r>
      <w:r w:rsidR="00E23A00">
        <w:rPr>
          <w:rFonts w:ascii="Times New Roman" w:hAnsi="Times New Roman" w:cs="Times New Roman"/>
        </w:rPr>
        <w:t>495.136,80</w:t>
      </w:r>
      <w:r w:rsidR="00361C09" w:rsidRPr="00361C09">
        <w:rPr>
          <w:rFonts w:ascii="Times New Roman" w:hAnsi="Times New Roman" w:cs="Times New Roman"/>
        </w:rPr>
        <w:t xml:space="preserve"> €.</w:t>
      </w:r>
    </w:p>
    <w:tbl>
      <w:tblPr>
        <w:tblW w:w="9062" w:type="dxa"/>
        <w:jc w:val="center"/>
        <w:tblLook w:val="04A0" w:firstRow="1" w:lastRow="0" w:firstColumn="1" w:lastColumn="0" w:noHBand="0" w:noVBand="1"/>
      </w:tblPr>
      <w:tblGrid>
        <w:gridCol w:w="1271"/>
        <w:gridCol w:w="2579"/>
        <w:gridCol w:w="1482"/>
        <w:gridCol w:w="2039"/>
        <w:gridCol w:w="1691"/>
      </w:tblGrid>
      <w:tr w:rsidR="00361C09" w:rsidRPr="00361C09" w14:paraId="4F54E162" w14:textId="77777777" w:rsidTr="00361C09">
        <w:trPr>
          <w:trHeight w:val="536"/>
          <w:jc w:val="center"/>
        </w:trPr>
        <w:tc>
          <w:tcPr>
            <w:tcW w:w="385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12401CD4" w14:textId="77777777" w:rsidR="00D2146D" w:rsidRPr="00361C09" w:rsidRDefault="00D2146D" w:rsidP="008125DB">
            <w:pPr>
              <w:jc w:val="center"/>
            </w:pPr>
            <w:r w:rsidRPr="00361C09">
              <w:t> </w:t>
            </w:r>
          </w:p>
        </w:tc>
        <w:tc>
          <w:tcPr>
            <w:tcW w:w="1482"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F925909" w14:textId="258AD23E" w:rsidR="00D2146D" w:rsidRPr="00361C09" w:rsidRDefault="00D2146D" w:rsidP="008125DB">
            <w:pPr>
              <w:rPr>
                <w:rFonts w:ascii="Times New Roman" w:hAnsi="Times New Roman" w:cs="Times New Roman"/>
                <w:b/>
                <w:bCs/>
              </w:rPr>
            </w:pPr>
            <w:r w:rsidRPr="00361C09">
              <w:rPr>
                <w:rFonts w:ascii="Times New Roman" w:hAnsi="Times New Roman" w:cs="Times New Roman"/>
                <w:b/>
                <w:bCs/>
              </w:rPr>
              <w:t>Plan 202</w:t>
            </w:r>
            <w:r w:rsidR="00E23A00">
              <w:rPr>
                <w:rFonts w:ascii="Times New Roman" w:hAnsi="Times New Roman" w:cs="Times New Roman"/>
                <w:b/>
                <w:bCs/>
              </w:rPr>
              <w:t>6</w:t>
            </w:r>
            <w:r w:rsidRPr="00361C09">
              <w:rPr>
                <w:rFonts w:ascii="Times New Roman" w:hAnsi="Times New Roman" w:cs="Times New Roman"/>
                <w:b/>
                <w:bCs/>
              </w:rPr>
              <w:t>. (€)</w:t>
            </w:r>
          </w:p>
        </w:tc>
        <w:tc>
          <w:tcPr>
            <w:tcW w:w="2039"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C6E78AC" w14:textId="56F799E7" w:rsidR="00D2146D" w:rsidRPr="00361C09" w:rsidRDefault="00D2146D" w:rsidP="008125DB">
            <w:pPr>
              <w:rPr>
                <w:rFonts w:ascii="Times New Roman" w:hAnsi="Times New Roman" w:cs="Times New Roman"/>
                <w:b/>
                <w:bCs/>
              </w:rPr>
            </w:pPr>
            <w:r w:rsidRPr="00361C09">
              <w:rPr>
                <w:rFonts w:ascii="Times New Roman" w:hAnsi="Times New Roman" w:cs="Times New Roman"/>
                <w:b/>
                <w:bCs/>
              </w:rPr>
              <w:t> </w:t>
            </w:r>
            <w:r w:rsidR="00361C09" w:rsidRPr="00361C09">
              <w:rPr>
                <w:rFonts w:ascii="Times New Roman" w:hAnsi="Times New Roman" w:cs="Times New Roman"/>
                <w:b/>
                <w:bCs/>
              </w:rPr>
              <w:t>I. Izmjene i dopune (€)</w:t>
            </w:r>
          </w:p>
        </w:tc>
        <w:tc>
          <w:tcPr>
            <w:tcW w:w="169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DE4BD47" w14:textId="77777777" w:rsidR="00361C09" w:rsidRPr="00361C09" w:rsidRDefault="00D2146D" w:rsidP="008125DB">
            <w:pPr>
              <w:rPr>
                <w:rFonts w:ascii="Times New Roman" w:hAnsi="Times New Roman" w:cs="Times New Roman"/>
                <w:b/>
                <w:bCs/>
              </w:rPr>
            </w:pPr>
            <w:r w:rsidRPr="00361C09">
              <w:rPr>
                <w:rFonts w:ascii="Times New Roman" w:hAnsi="Times New Roman" w:cs="Times New Roman"/>
                <w:b/>
                <w:bCs/>
              </w:rPr>
              <w:t> </w:t>
            </w:r>
            <w:r w:rsidR="00361C09" w:rsidRPr="00361C09">
              <w:rPr>
                <w:rFonts w:ascii="Times New Roman" w:hAnsi="Times New Roman" w:cs="Times New Roman"/>
                <w:b/>
                <w:bCs/>
              </w:rPr>
              <w:t>Povećanje/</w:t>
            </w:r>
          </w:p>
          <w:p w14:paraId="4518467C" w14:textId="4E8B6176" w:rsidR="00D2146D" w:rsidRPr="00361C09" w:rsidRDefault="00361C09" w:rsidP="008125DB">
            <w:pPr>
              <w:rPr>
                <w:rFonts w:ascii="Times New Roman" w:hAnsi="Times New Roman" w:cs="Times New Roman"/>
                <w:b/>
                <w:bCs/>
              </w:rPr>
            </w:pPr>
            <w:r w:rsidRPr="00361C09">
              <w:rPr>
                <w:rFonts w:ascii="Times New Roman" w:hAnsi="Times New Roman" w:cs="Times New Roman"/>
                <w:b/>
                <w:bCs/>
              </w:rPr>
              <w:t>Smanjenje (€)</w:t>
            </w:r>
          </w:p>
        </w:tc>
      </w:tr>
      <w:tr w:rsidR="00361C09" w:rsidRPr="00361C09" w14:paraId="7042A027" w14:textId="77777777" w:rsidTr="00361C09">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06573A62" w14:textId="7866D47F" w:rsidR="00D2146D" w:rsidRPr="00361C09" w:rsidRDefault="00D2146D" w:rsidP="008125DB">
            <w:pPr>
              <w:rPr>
                <w:rFonts w:ascii="Times New Roman" w:hAnsi="Times New Roman" w:cs="Times New Roman"/>
                <w:b/>
                <w:bCs/>
                <w:i/>
                <w:iCs/>
              </w:rPr>
            </w:pPr>
            <w:r w:rsidRPr="00361C09">
              <w:rPr>
                <w:rFonts w:ascii="Times New Roman" w:hAnsi="Times New Roman" w:cs="Times New Roman"/>
                <w:b/>
                <w:bCs/>
                <w:i/>
                <w:iCs/>
              </w:rPr>
              <w:t> P1024</w:t>
            </w:r>
          </w:p>
        </w:tc>
        <w:tc>
          <w:tcPr>
            <w:tcW w:w="2579" w:type="dxa"/>
            <w:tcBorders>
              <w:top w:val="nil"/>
              <w:left w:val="nil"/>
              <w:bottom w:val="single" w:sz="4" w:space="0" w:color="auto"/>
              <w:right w:val="single" w:sz="4" w:space="0" w:color="auto"/>
            </w:tcBorders>
            <w:noWrap/>
            <w:vAlign w:val="bottom"/>
            <w:hideMark/>
          </w:tcPr>
          <w:p w14:paraId="5B67638B" w14:textId="45999DFA" w:rsidR="00D2146D" w:rsidRPr="00361C09" w:rsidRDefault="00D2146D" w:rsidP="008125DB">
            <w:pPr>
              <w:rPr>
                <w:rFonts w:ascii="Times New Roman" w:hAnsi="Times New Roman" w:cs="Times New Roman"/>
                <w:b/>
                <w:bCs/>
                <w:i/>
                <w:iCs/>
              </w:rPr>
            </w:pPr>
            <w:r w:rsidRPr="00361C09">
              <w:rPr>
                <w:rFonts w:ascii="Times New Roman" w:hAnsi="Times New Roman" w:cs="Times New Roman"/>
                <w:b/>
                <w:bCs/>
                <w:i/>
                <w:iCs/>
              </w:rPr>
              <w:t> Financiranje dječjeg vrtića Hlapić Cerna</w:t>
            </w:r>
          </w:p>
        </w:tc>
        <w:tc>
          <w:tcPr>
            <w:tcW w:w="1482" w:type="dxa"/>
            <w:tcBorders>
              <w:top w:val="nil"/>
              <w:left w:val="nil"/>
              <w:bottom w:val="single" w:sz="4" w:space="0" w:color="auto"/>
              <w:right w:val="single" w:sz="4" w:space="0" w:color="auto"/>
            </w:tcBorders>
            <w:noWrap/>
            <w:vAlign w:val="bottom"/>
          </w:tcPr>
          <w:p w14:paraId="6D0E7329" w14:textId="23186DF5" w:rsidR="00D2146D" w:rsidRPr="00361C09" w:rsidRDefault="00E23A00" w:rsidP="008125DB">
            <w:pPr>
              <w:rPr>
                <w:rFonts w:ascii="Times New Roman" w:hAnsi="Times New Roman" w:cs="Times New Roman"/>
                <w:b/>
                <w:bCs/>
              </w:rPr>
            </w:pPr>
            <w:r>
              <w:rPr>
                <w:rFonts w:ascii="Times New Roman" w:hAnsi="Times New Roman" w:cs="Times New Roman"/>
                <w:b/>
                <w:bCs/>
              </w:rPr>
              <w:t>478.436,80</w:t>
            </w:r>
            <w:r w:rsidR="00D2146D" w:rsidRPr="00361C09">
              <w:rPr>
                <w:rFonts w:ascii="Times New Roman" w:hAnsi="Times New Roman" w:cs="Times New Roman"/>
                <w:b/>
                <w:bCs/>
              </w:rPr>
              <w:t xml:space="preserve"> </w:t>
            </w:r>
          </w:p>
        </w:tc>
        <w:tc>
          <w:tcPr>
            <w:tcW w:w="2039" w:type="dxa"/>
            <w:tcBorders>
              <w:top w:val="nil"/>
              <w:left w:val="nil"/>
              <w:bottom w:val="single" w:sz="4" w:space="0" w:color="auto"/>
              <w:right w:val="single" w:sz="4" w:space="0" w:color="auto"/>
            </w:tcBorders>
            <w:noWrap/>
            <w:vAlign w:val="bottom"/>
          </w:tcPr>
          <w:p w14:paraId="5E64D58B" w14:textId="3EF650D4" w:rsidR="00D2146D" w:rsidRPr="00361C09" w:rsidRDefault="00E23A00" w:rsidP="008125DB">
            <w:pPr>
              <w:rPr>
                <w:rFonts w:ascii="Times New Roman" w:hAnsi="Times New Roman" w:cs="Times New Roman"/>
                <w:b/>
                <w:bCs/>
              </w:rPr>
            </w:pPr>
            <w:r>
              <w:rPr>
                <w:rFonts w:ascii="Times New Roman" w:hAnsi="Times New Roman" w:cs="Times New Roman"/>
                <w:b/>
                <w:bCs/>
              </w:rPr>
              <w:t>495.136,80</w:t>
            </w:r>
            <w:r w:rsidR="00D2146D" w:rsidRPr="00361C09">
              <w:rPr>
                <w:rFonts w:ascii="Times New Roman" w:hAnsi="Times New Roman" w:cs="Times New Roman"/>
                <w:b/>
                <w:bCs/>
              </w:rPr>
              <w:t xml:space="preserve"> </w:t>
            </w:r>
          </w:p>
        </w:tc>
        <w:tc>
          <w:tcPr>
            <w:tcW w:w="1691" w:type="dxa"/>
            <w:tcBorders>
              <w:top w:val="nil"/>
              <w:left w:val="nil"/>
              <w:bottom w:val="single" w:sz="4" w:space="0" w:color="auto"/>
              <w:right w:val="single" w:sz="4" w:space="0" w:color="auto"/>
            </w:tcBorders>
            <w:noWrap/>
            <w:vAlign w:val="bottom"/>
          </w:tcPr>
          <w:p w14:paraId="5D6113D4" w14:textId="2F08928E" w:rsidR="00D2146D" w:rsidRPr="00361C09" w:rsidRDefault="00E23A00" w:rsidP="008125DB">
            <w:pPr>
              <w:rPr>
                <w:rFonts w:ascii="Times New Roman" w:hAnsi="Times New Roman" w:cs="Times New Roman"/>
                <w:b/>
                <w:bCs/>
              </w:rPr>
            </w:pPr>
            <w:r>
              <w:rPr>
                <w:rFonts w:ascii="Times New Roman" w:hAnsi="Times New Roman" w:cs="Times New Roman"/>
                <w:b/>
                <w:bCs/>
              </w:rPr>
              <w:t>16.700,00</w:t>
            </w:r>
            <w:r w:rsidR="00D2146D" w:rsidRPr="00361C09">
              <w:rPr>
                <w:rFonts w:ascii="Times New Roman" w:hAnsi="Times New Roman" w:cs="Times New Roman"/>
                <w:b/>
                <w:bCs/>
              </w:rPr>
              <w:t xml:space="preserve"> </w:t>
            </w:r>
          </w:p>
        </w:tc>
      </w:tr>
      <w:tr w:rsidR="00361C09" w:rsidRPr="00361C09" w14:paraId="4A18184A" w14:textId="77777777" w:rsidTr="00361C09">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4706E6D6" w14:textId="0F5CCF1D" w:rsidR="00D2146D" w:rsidRPr="00361C09" w:rsidRDefault="00D2146D" w:rsidP="008125DB">
            <w:pPr>
              <w:rPr>
                <w:rFonts w:ascii="Times New Roman" w:hAnsi="Times New Roman" w:cs="Times New Roman"/>
              </w:rPr>
            </w:pPr>
            <w:r w:rsidRPr="00361C09">
              <w:rPr>
                <w:rFonts w:ascii="Times New Roman" w:hAnsi="Times New Roman" w:cs="Times New Roman"/>
              </w:rPr>
              <w:lastRenderedPageBreak/>
              <w:t> A100248</w:t>
            </w:r>
          </w:p>
        </w:tc>
        <w:tc>
          <w:tcPr>
            <w:tcW w:w="2579" w:type="dxa"/>
            <w:tcBorders>
              <w:top w:val="nil"/>
              <w:left w:val="nil"/>
              <w:bottom w:val="single" w:sz="4" w:space="0" w:color="auto"/>
              <w:right w:val="single" w:sz="4" w:space="0" w:color="auto"/>
            </w:tcBorders>
            <w:noWrap/>
            <w:vAlign w:val="bottom"/>
            <w:hideMark/>
          </w:tcPr>
          <w:p w14:paraId="6ED28485" w14:textId="2B6EE9FA" w:rsidR="00D2146D" w:rsidRPr="00361C09" w:rsidRDefault="00D2146D" w:rsidP="008125DB">
            <w:pPr>
              <w:rPr>
                <w:rFonts w:ascii="Times New Roman" w:hAnsi="Times New Roman" w:cs="Times New Roman"/>
              </w:rPr>
            </w:pPr>
            <w:bookmarkStart w:id="4" w:name="_Hlk210288141"/>
            <w:r w:rsidRPr="00361C09">
              <w:rPr>
                <w:rFonts w:ascii="Times New Roman" w:hAnsi="Times New Roman" w:cs="Times New Roman"/>
              </w:rPr>
              <w:t> Obavljanje redovne djelatnosti dječjeg vrtića</w:t>
            </w:r>
            <w:bookmarkEnd w:id="4"/>
          </w:p>
        </w:tc>
        <w:tc>
          <w:tcPr>
            <w:tcW w:w="1482" w:type="dxa"/>
            <w:tcBorders>
              <w:top w:val="nil"/>
              <w:left w:val="nil"/>
              <w:bottom w:val="single" w:sz="4" w:space="0" w:color="auto"/>
              <w:right w:val="single" w:sz="4" w:space="0" w:color="auto"/>
            </w:tcBorders>
            <w:noWrap/>
            <w:vAlign w:val="bottom"/>
          </w:tcPr>
          <w:p w14:paraId="402C67E6" w14:textId="7ECD3817" w:rsidR="00D2146D" w:rsidRPr="00361C09" w:rsidRDefault="00E23A00" w:rsidP="008125DB">
            <w:pPr>
              <w:rPr>
                <w:rFonts w:ascii="Times New Roman" w:hAnsi="Times New Roman" w:cs="Times New Roman"/>
              </w:rPr>
            </w:pPr>
            <w:r>
              <w:rPr>
                <w:rFonts w:ascii="Times New Roman" w:hAnsi="Times New Roman" w:cs="Times New Roman"/>
              </w:rPr>
              <w:t>478.436,80</w:t>
            </w:r>
            <w:r w:rsidR="00D2146D" w:rsidRPr="00361C09">
              <w:rPr>
                <w:rFonts w:ascii="Times New Roman" w:hAnsi="Times New Roman" w:cs="Times New Roman"/>
              </w:rPr>
              <w:t xml:space="preserve"> </w:t>
            </w:r>
          </w:p>
        </w:tc>
        <w:tc>
          <w:tcPr>
            <w:tcW w:w="2039" w:type="dxa"/>
            <w:tcBorders>
              <w:top w:val="nil"/>
              <w:left w:val="nil"/>
              <w:bottom w:val="single" w:sz="4" w:space="0" w:color="auto"/>
              <w:right w:val="single" w:sz="4" w:space="0" w:color="auto"/>
            </w:tcBorders>
            <w:noWrap/>
            <w:vAlign w:val="bottom"/>
          </w:tcPr>
          <w:p w14:paraId="029AC11E" w14:textId="1198B522" w:rsidR="00D2146D" w:rsidRPr="00361C09" w:rsidRDefault="00E23A00" w:rsidP="008125DB">
            <w:pPr>
              <w:rPr>
                <w:rFonts w:ascii="Times New Roman" w:hAnsi="Times New Roman" w:cs="Times New Roman"/>
              </w:rPr>
            </w:pPr>
            <w:r>
              <w:rPr>
                <w:rFonts w:ascii="Times New Roman" w:hAnsi="Times New Roman" w:cs="Times New Roman"/>
              </w:rPr>
              <w:t>490.136,80</w:t>
            </w:r>
          </w:p>
        </w:tc>
        <w:tc>
          <w:tcPr>
            <w:tcW w:w="1691" w:type="dxa"/>
            <w:tcBorders>
              <w:top w:val="nil"/>
              <w:left w:val="nil"/>
              <w:bottom w:val="single" w:sz="4" w:space="0" w:color="auto"/>
              <w:right w:val="single" w:sz="4" w:space="0" w:color="auto"/>
            </w:tcBorders>
            <w:noWrap/>
            <w:vAlign w:val="bottom"/>
          </w:tcPr>
          <w:p w14:paraId="05EF5838" w14:textId="73717117" w:rsidR="00D2146D" w:rsidRPr="00361C09" w:rsidRDefault="00E23A00" w:rsidP="008125DB">
            <w:pPr>
              <w:rPr>
                <w:rFonts w:ascii="Times New Roman" w:hAnsi="Times New Roman" w:cs="Times New Roman"/>
              </w:rPr>
            </w:pPr>
            <w:r>
              <w:rPr>
                <w:rFonts w:ascii="Times New Roman" w:hAnsi="Times New Roman" w:cs="Times New Roman"/>
              </w:rPr>
              <w:t>16.700,00</w:t>
            </w:r>
          </w:p>
        </w:tc>
      </w:tr>
      <w:tr w:rsidR="00361C09" w:rsidRPr="00361C09" w14:paraId="57101A40" w14:textId="77777777" w:rsidTr="00361C09">
        <w:trPr>
          <w:trHeight w:val="536"/>
          <w:jc w:val="center"/>
        </w:trPr>
        <w:tc>
          <w:tcPr>
            <w:tcW w:w="1271" w:type="dxa"/>
            <w:tcBorders>
              <w:top w:val="single" w:sz="4" w:space="0" w:color="auto"/>
              <w:left w:val="single" w:sz="4" w:space="0" w:color="auto"/>
              <w:bottom w:val="single" w:sz="4" w:space="0" w:color="auto"/>
              <w:right w:val="single" w:sz="4" w:space="0" w:color="auto"/>
            </w:tcBorders>
            <w:noWrap/>
            <w:vAlign w:val="bottom"/>
          </w:tcPr>
          <w:p w14:paraId="1968A558" w14:textId="1FABCCC1" w:rsidR="00D2146D" w:rsidRPr="00361C09" w:rsidRDefault="00D2146D" w:rsidP="008125DB">
            <w:pPr>
              <w:rPr>
                <w:rFonts w:ascii="Times New Roman" w:hAnsi="Times New Roman" w:cs="Times New Roman"/>
              </w:rPr>
            </w:pPr>
            <w:r w:rsidRPr="00361C09">
              <w:rPr>
                <w:rFonts w:ascii="Times New Roman" w:hAnsi="Times New Roman" w:cs="Times New Roman"/>
              </w:rPr>
              <w:t xml:space="preserve"> K100247</w:t>
            </w:r>
          </w:p>
        </w:tc>
        <w:tc>
          <w:tcPr>
            <w:tcW w:w="2579" w:type="dxa"/>
            <w:tcBorders>
              <w:top w:val="single" w:sz="4" w:space="0" w:color="auto"/>
              <w:left w:val="nil"/>
              <w:bottom w:val="single" w:sz="4" w:space="0" w:color="auto"/>
              <w:right w:val="single" w:sz="4" w:space="0" w:color="auto"/>
            </w:tcBorders>
            <w:noWrap/>
            <w:vAlign w:val="bottom"/>
          </w:tcPr>
          <w:p w14:paraId="5E9BDCAF" w14:textId="03B28585" w:rsidR="00D2146D" w:rsidRPr="00361C09" w:rsidRDefault="00D2146D" w:rsidP="008125DB">
            <w:pPr>
              <w:rPr>
                <w:rFonts w:ascii="Times New Roman" w:hAnsi="Times New Roman" w:cs="Times New Roman"/>
              </w:rPr>
            </w:pPr>
            <w:r w:rsidRPr="00361C09">
              <w:rPr>
                <w:rFonts w:ascii="Times New Roman" w:hAnsi="Times New Roman" w:cs="Times New Roman"/>
              </w:rPr>
              <w:t>Opremanje dječjeg vrtića</w:t>
            </w:r>
          </w:p>
        </w:tc>
        <w:tc>
          <w:tcPr>
            <w:tcW w:w="1482" w:type="dxa"/>
            <w:tcBorders>
              <w:top w:val="single" w:sz="4" w:space="0" w:color="auto"/>
              <w:left w:val="nil"/>
              <w:bottom w:val="single" w:sz="4" w:space="0" w:color="auto"/>
              <w:right w:val="single" w:sz="4" w:space="0" w:color="auto"/>
            </w:tcBorders>
            <w:noWrap/>
            <w:vAlign w:val="bottom"/>
          </w:tcPr>
          <w:p w14:paraId="4756045B" w14:textId="13754EE9" w:rsidR="00D2146D" w:rsidRPr="00361C09" w:rsidRDefault="00E23A00" w:rsidP="008125DB">
            <w:pPr>
              <w:rPr>
                <w:rFonts w:ascii="Times New Roman" w:hAnsi="Times New Roman" w:cs="Times New Roman"/>
              </w:rPr>
            </w:pPr>
            <w:r>
              <w:rPr>
                <w:rFonts w:ascii="Times New Roman" w:hAnsi="Times New Roman" w:cs="Times New Roman"/>
              </w:rPr>
              <w:t>5</w:t>
            </w:r>
            <w:r w:rsidR="00D2146D" w:rsidRPr="00361C09">
              <w:rPr>
                <w:rFonts w:ascii="Times New Roman" w:hAnsi="Times New Roman" w:cs="Times New Roman"/>
              </w:rPr>
              <w:t>.000,00</w:t>
            </w:r>
          </w:p>
        </w:tc>
        <w:tc>
          <w:tcPr>
            <w:tcW w:w="2039" w:type="dxa"/>
            <w:tcBorders>
              <w:top w:val="single" w:sz="4" w:space="0" w:color="auto"/>
              <w:left w:val="nil"/>
              <w:bottom w:val="single" w:sz="4" w:space="0" w:color="auto"/>
              <w:right w:val="single" w:sz="4" w:space="0" w:color="auto"/>
            </w:tcBorders>
            <w:noWrap/>
            <w:vAlign w:val="bottom"/>
          </w:tcPr>
          <w:p w14:paraId="49F1E821" w14:textId="709860A8" w:rsidR="00D2146D" w:rsidRPr="00361C09" w:rsidRDefault="00361C09" w:rsidP="008125DB">
            <w:pPr>
              <w:rPr>
                <w:rFonts w:ascii="Times New Roman" w:hAnsi="Times New Roman" w:cs="Times New Roman"/>
              </w:rPr>
            </w:pPr>
            <w:r w:rsidRPr="00361C09">
              <w:rPr>
                <w:rFonts w:ascii="Times New Roman" w:hAnsi="Times New Roman" w:cs="Times New Roman"/>
              </w:rPr>
              <w:t>5.000,00</w:t>
            </w:r>
          </w:p>
        </w:tc>
        <w:tc>
          <w:tcPr>
            <w:tcW w:w="1691" w:type="dxa"/>
            <w:tcBorders>
              <w:top w:val="single" w:sz="4" w:space="0" w:color="auto"/>
              <w:left w:val="nil"/>
              <w:bottom w:val="single" w:sz="4" w:space="0" w:color="auto"/>
              <w:right w:val="single" w:sz="4" w:space="0" w:color="auto"/>
            </w:tcBorders>
            <w:noWrap/>
            <w:vAlign w:val="bottom"/>
          </w:tcPr>
          <w:p w14:paraId="6063285B" w14:textId="74DA3C47" w:rsidR="00D2146D" w:rsidRPr="00361C09" w:rsidRDefault="00361C09" w:rsidP="008125DB">
            <w:pPr>
              <w:rPr>
                <w:rFonts w:ascii="Times New Roman" w:hAnsi="Times New Roman" w:cs="Times New Roman"/>
              </w:rPr>
            </w:pPr>
            <w:r w:rsidRPr="00361C09">
              <w:rPr>
                <w:rFonts w:ascii="Times New Roman" w:hAnsi="Times New Roman" w:cs="Times New Roman"/>
              </w:rPr>
              <w:t>0,00</w:t>
            </w:r>
          </w:p>
        </w:tc>
      </w:tr>
    </w:tbl>
    <w:p w14:paraId="1C5DF6C4" w14:textId="0A9C8DA2" w:rsidR="003D54BF" w:rsidRPr="00B516EA" w:rsidRDefault="003D54BF" w:rsidP="00F11E7F">
      <w:pPr>
        <w:jc w:val="both"/>
        <w:rPr>
          <w:rFonts w:ascii="Times New Roman" w:hAnsi="Times New Roman" w:cs="Times New Roman"/>
          <w:color w:val="EE0000"/>
        </w:rPr>
      </w:pPr>
    </w:p>
    <w:p w14:paraId="6DDD5067" w14:textId="232DB76E" w:rsidR="008056DE" w:rsidRPr="00361C09" w:rsidRDefault="008056DE" w:rsidP="00F11E7F">
      <w:pPr>
        <w:jc w:val="both"/>
        <w:rPr>
          <w:rFonts w:ascii="Times New Roman" w:hAnsi="Times New Roman" w:cs="Times New Roman"/>
        </w:rPr>
      </w:pPr>
      <w:r w:rsidRPr="00361C09">
        <w:rPr>
          <w:rFonts w:ascii="Times New Roman" w:hAnsi="Times New Roman" w:cs="Times New Roman"/>
        </w:rPr>
        <w:t xml:space="preserve">U aktivnosti </w:t>
      </w:r>
      <w:r w:rsidRPr="00361C09">
        <w:rPr>
          <w:rFonts w:ascii="Times New Roman" w:hAnsi="Times New Roman" w:cs="Times New Roman"/>
          <w:i/>
          <w:iCs/>
        </w:rPr>
        <w:t xml:space="preserve">A100248  Obavljanje redovne djelatnosti dječjeg vrtića </w:t>
      </w:r>
      <w:r w:rsidRPr="00361C09">
        <w:rPr>
          <w:rFonts w:ascii="Times New Roman" w:hAnsi="Times New Roman" w:cs="Times New Roman"/>
        </w:rPr>
        <w:t xml:space="preserve">planiraju se sredstva za pokriće rashoda za zaposlene, materijalnih rashoda i financijskih rashoda potrebnih za obavljanje redovne djelatnosti vrtića. </w:t>
      </w:r>
    </w:p>
    <w:p w14:paraId="33CAE42D" w14:textId="718B7823" w:rsidR="008056DE" w:rsidRPr="00361C09" w:rsidRDefault="008056DE" w:rsidP="00F11E7F">
      <w:pPr>
        <w:jc w:val="both"/>
        <w:rPr>
          <w:rFonts w:ascii="Times New Roman" w:hAnsi="Times New Roman" w:cs="Times New Roman"/>
          <w:i/>
          <w:iCs/>
        </w:rPr>
      </w:pPr>
      <w:r w:rsidRPr="00361C09">
        <w:rPr>
          <w:rFonts w:ascii="Times New Roman" w:hAnsi="Times New Roman" w:cs="Times New Roman"/>
        </w:rPr>
        <w:t xml:space="preserve">U aktivnosti </w:t>
      </w:r>
      <w:r w:rsidRPr="00361C09">
        <w:rPr>
          <w:rFonts w:ascii="Times New Roman" w:hAnsi="Times New Roman" w:cs="Times New Roman"/>
          <w:i/>
          <w:iCs/>
        </w:rPr>
        <w:t xml:space="preserve">K100247 Opremanje dječjeg vrtića </w:t>
      </w:r>
      <w:r w:rsidRPr="00361C09">
        <w:rPr>
          <w:rFonts w:ascii="Times New Roman" w:hAnsi="Times New Roman" w:cs="Times New Roman"/>
        </w:rPr>
        <w:t>planiraju se sredstva za opremanje vrtića.</w:t>
      </w:r>
      <w:r w:rsidRPr="00361C09">
        <w:rPr>
          <w:rFonts w:ascii="Times New Roman" w:hAnsi="Times New Roman" w:cs="Times New Roman"/>
          <w:i/>
          <w:iCs/>
        </w:rPr>
        <w:t xml:space="preserve"> </w:t>
      </w:r>
    </w:p>
    <w:p w14:paraId="2E23EACB" w14:textId="725EC74F" w:rsidR="00D2146D" w:rsidRPr="00FB4A27" w:rsidRDefault="008056DE" w:rsidP="00F11E7F">
      <w:pPr>
        <w:jc w:val="both"/>
        <w:rPr>
          <w:rFonts w:ascii="Times New Roman" w:hAnsi="Times New Roman" w:cs="Times New Roman"/>
          <w:b/>
          <w:bCs/>
          <w:u w:val="single"/>
        </w:rPr>
      </w:pPr>
      <w:r w:rsidRPr="00FB4A27">
        <w:rPr>
          <w:rFonts w:ascii="Times New Roman" w:hAnsi="Times New Roman" w:cs="Times New Roman"/>
          <w:b/>
          <w:bCs/>
          <w:u w:val="single"/>
        </w:rPr>
        <w:t>Ciljevi programa:</w:t>
      </w:r>
    </w:p>
    <w:p w14:paraId="26019306" w14:textId="2572047B" w:rsidR="00F529C2" w:rsidRPr="00FB4A27" w:rsidRDefault="008056DE" w:rsidP="00F11E7F">
      <w:pPr>
        <w:jc w:val="both"/>
        <w:rPr>
          <w:rFonts w:ascii="Times New Roman" w:hAnsi="Times New Roman" w:cs="Times New Roman"/>
        </w:rPr>
      </w:pPr>
      <w:r w:rsidRPr="00FB4A27">
        <w:rPr>
          <w:rFonts w:ascii="Times New Roman" w:hAnsi="Times New Roman" w:cs="Times New Roman"/>
        </w:rPr>
        <w:t xml:space="preserve">Program je usmjeren na stvaranje uvjeta za obavljanje predškolske djelatnosti Dječjeg vrtića Hlapić Cerna radi zadovoljenja potreba građana </w:t>
      </w:r>
      <w:r w:rsidR="00F529C2" w:rsidRPr="00FB4A27">
        <w:rPr>
          <w:rFonts w:ascii="Times New Roman" w:hAnsi="Times New Roman" w:cs="Times New Roman"/>
        </w:rPr>
        <w:t>Općina Cerna za predškolskim odgojem.</w:t>
      </w:r>
    </w:p>
    <w:p w14:paraId="450CC1D3" w14:textId="6E24B28E" w:rsidR="00F0572B" w:rsidRPr="00B516EA" w:rsidRDefault="00F529C2" w:rsidP="00F0572B">
      <w:pPr>
        <w:jc w:val="both"/>
        <w:rPr>
          <w:rFonts w:ascii="Times New Roman" w:hAnsi="Times New Roman" w:cs="Times New Roman"/>
          <w:color w:val="EE0000"/>
          <w:lang w:val="en-GB"/>
        </w:rPr>
      </w:pPr>
      <w:r w:rsidRPr="00FB4A27">
        <w:rPr>
          <w:rFonts w:ascii="Times New Roman" w:hAnsi="Times New Roman" w:cs="Times New Roman"/>
        </w:rPr>
        <w:t xml:space="preserve">Mjere Provedbenog programa Općine Cerna za razdoblje 2025.-2029. - </w:t>
      </w:r>
      <w:r w:rsidRPr="00FB4A27">
        <w:rPr>
          <w:rFonts w:ascii="Times New Roman" w:hAnsi="Times New Roman" w:cs="Times New Roman"/>
          <w:b/>
          <w:bCs/>
        </w:rPr>
        <w:t xml:space="preserve">Mjera 2.2.2. Unaprjeđenje predškolskog, osnovnoškolskog i srednjoškolskog sustava odgoja i obrazovanja. </w:t>
      </w:r>
      <w:proofErr w:type="spellStart"/>
      <w:r w:rsidR="00F0572B" w:rsidRPr="00FB4A27">
        <w:rPr>
          <w:rFonts w:ascii="Times New Roman" w:hAnsi="Times New Roman" w:cs="Times New Roman"/>
          <w:lang w:val="en-GB"/>
        </w:rPr>
        <w:t>Cilj</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mjere</w:t>
      </w:r>
      <w:proofErr w:type="spellEnd"/>
      <w:r w:rsidR="00F0572B" w:rsidRPr="00FB4A27">
        <w:rPr>
          <w:rFonts w:ascii="Times New Roman" w:hAnsi="Times New Roman" w:cs="Times New Roman"/>
          <w:lang w:val="en-GB"/>
        </w:rPr>
        <w:t xml:space="preserve"> je </w:t>
      </w:r>
      <w:proofErr w:type="spellStart"/>
      <w:r w:rsidR="00F0572B" w:rsidRPr="00FB4A27">
        <w:rPr>
          <w:rFonts w:ascii="Times New Roman" w:hAnsi="Times New Roman" w:cs="Times New Roman"/>
          <w:lang w:val="en-GB"/>
        </w:rPr>
        <w:t>osigurati</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dostupnost</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i</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kvalitetu</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predškolskog</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odgoja</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smanjiti</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financijsko</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opterećenje</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roditelja</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te</w:t>
      </w:r>
      <w:proofErr w:type="spellEnd"/>
      <w:r w:rsidR="00F0572B" w:rsidRPr="00FB4A27">
        <w:rPr>
          <w:rFonts w:ascii="Times New Roman" w:hAnsi="Times New Roman" w:cs="Times New Roman"/>
          <w:lang w:val="en-GB"/>
        </w:rPr>
        <w:t xml:space="preserve"> podići standard </w:t>
      </w:r>
      <w:proofErr w:type="spellStart"/>
      <w:r w:rsidR="00F0572B" w:rsidRPr="00FB4A27">
        <w:rPr>
          <w:rFonts w:ascii="Times New Roman" w:hAnsi="Times New Roman" w:cs="Times New Roman"/>
          <w:lang w:val="en-GB"/>
        </w:rPr>
        <w:t>obrazovanja</w:t>
      </w:r>
      <w:proofErr w:type="spellEnd"/>
      <w:r w:rsidR="00F0572B" w:rsidRPr="00FB4A27">
        <w:rPr>
          <w:rFonts w:ascii="Times New Roman" w:hAnsi="Times New Roman" w:cs="Times New Roman"/>
          <w:lang w:val="en-GB"/>
        </w:rPr>
        <w:t xml:space="preserve"> kroz </w:t>
      </w:r>
      <w:proofErr w:type="spellStart"/>
      <w:r w:rsidR="00F0572B" w:rsidRPr="00FB4A27">
        <w:rPr>
          <w:rFonts w:ascii="Times New Roman" w:hAnsi="Times New Roman" w:cs="Times New Roman"/>
          <w:lang w:val="en-GB"/>
        </w:rPr>
        <w:t>ulaganja</w:t>
      </w:r>
      <w:proofErr w:type="spellEnd"/>
      <w:r w:rsidR="00F0572B" w:rsidRPr="00FB4A27">
        <w:rPr>
          <w:rFonts w:ascii="Times New Roman" w:hAnsi="Times New Roman" w:cs="Times New Roman"/>
          <w:lang w:val="en-GB"/>
        </w:rPr>
        <w:t xml:space="preserve"> u </w:t>
      </w:r>
      <w:proofErr w:type="spellStart"/>
      <w:r w:rsidR="00F0572B" w:rsidRPr="00FB4A27">
        <w:rPr>
          <w:rFonts w:ascii="Times New Roman" w:hAnsi="Times New Roman" w:cs="Times New Roman"/>
          <w:lang w:val="en-GB"/>
        </w:rPr>
        <w:t>objekte</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i</w:t>
      </w:r>
      <w:proofErr w:type="spellEnd"/>
      <w:r w:rsidR="00F0572B" w:rsidRPr="00FB4A27">
        <w:rPr>
          <w:rFonts w:ascii="Times New Roman" w:hAnsi="Times New Roman" w:cs="Times New Roman"/>
          <w:lang w:val="en-GB"/>
        </w:rPr>
        <w:t xml:space="preserve"> </w:t>
      </w:r>
      <w:proofErr w:type="spellStart"/>
      <w:r w:rsidR="00F0572B" w:rsidRPr="00FB4A27">
        <w:rPr>
          <w:rFonts w:ascii="Times New Roman" w:hAnsi="Times New Roman" w:cs="Times New Roman"/>
          <w:lang w:val="en-GB"/>
        </w:rPr>
        <w:t>programe</w:t>
      </w:r>
      <w:proofErr w:type="spellEnd"/>
      <w:r w:rsidR="00F0572B" w:rsidRPr="00B516EA">
        <w:rPr>
          <w:rFonts w:ascii="Times New Roman" w:hAnsi="Times New Roman" w:cs="Times New Roman"/>
          <w:color w:val="EE0000"/>
          <w:lang w:val="en-GB"/>
        </w:rPr>
        <w:t>.</w:t>
      </w:r>
    </w:p>
    <w:p w14:paraId="39373513" w14:textId="77777777" w:rsidR="00E23A00" w:rsidRPr="006B498F" w:rsidRDefault="00E23A00" w:rsidP="00E23A00">
      <w:pPr>
        <w:jc w:val="both"/>
        <w:rPr>
          <w:rFonts w:ascii="Times New Roman" w:hAnsi="Times New Roman" w:cs="Times New Roman"/>
          <w:b/>
          <w:bCs/>
          <w:u w:val="single"/>
          <w:lang w:val="en-GB"/>
        </w:rPr>
      </w:pPr>
      <w:proofErr w:type="spellStart"/>
      <w:r w:rsidRPr="006B498F">
        <w:rPr>
          <w:rFonts w:ascii="Times New Roman" w:hAnsi="Times New Roman" w:cs="Times New Roman"/>
          <w:b/>
          <w:bCs/>
          <w:u w:val="single"/>
          <w:lang w:val="en-GB"/>
        </w:rPr>
        <w:t>Pokazatelji</w:t>
      </w:r>
      <w:proofErr w:type="spellEnd"/>
      <w:r w:rsidRPr="006B498F">
        <w:rPr>
          <w:rFonts w:ascii="Times New Roman" w:hAnsi="Times New Roman" w:cs="Times New Roman"/>
          <w:b/>
          <w:bCs/>
          <w:u w:val="single"/>
          <w:lang w:val="en-GB"/>
        </w:rPr>
        <w:t xml:space="preserve"> </w:t>
      </w:r>
      <w:proofErr w:type="spellStart"/>
      <w:r w:rsidRPr="006B498F">
        <w:rPr>
          <w:rFonts w:ascii="Times New Roman" w:hAnsi="Times New Roman" w:cs="Times New Roman"/>
          <w:b/>
          <w:bCs/>
          <w:u w:val="single"/>
          <w:lang w:val="en-GB"/>
        </w:rPr>
        <w:t>uspješnosti</w:t>
      </w:r>
      <w:proofErr w:type="spellEnd"/>
      <w:r w:rsidRPr="006B498F">
        <w:rPr>
          <w:rFonts w:ascii="Times New Roman" w:hAnsi="Times New Roman" w:cs="Times New Roman"/>
          <w:b/>
          <w:bCs/>
          <w:u w:val="single"/>
          <w:lang w:val="en-GB"/>
        </w:rPr>
        <w:t>:</w:t>
      </w:r>
    </w:p>
    <w:p w14:paraId="15FBFCE3" w14:textId="77777777" w:rsidR="00E23A00" w:rsidRPr="006B498F" w:rsidRDefault="00E23A00" w:rsidP="00E23A00">
      <w:pPr>
        <w:jc w:val="both"/>
        <w:rPr>
          <w:rFonts w:ascii="Times New Roman" w:hAnsi="Times New Roman" w:cs="Times New Roman"/>
          <w:iCs/>
        </w:rPr>
      </w:pPr>
      <w:r w:rsidRPr="006B498F">
        <w:rPr>
          <w:rFonts w:ascii="Times New Roman" w:hAnsi="Times New Roman" w:cs="Times New Roman"/>
          <w:i/>
          <w:shd w:val="clear" w:color="auto" w:fill="FFFFFF" w:themeFill="background1"/>
        </w:rPr>
        <w:t>Održavanje kreativnih radionica</w:t>
      </w:r>
      <w:r w:rsidRPr="006B498F">
        <w:rPr>
          <w:rFonts w:ascii="Times New Roman" w:hAnsi="Times New Roman" w:cs="Times New Roman"/>
          <w:iCs/>
        </w:rPr>
        <w:t xml:space="preserve"> u kojima sudjeluju i roditelji djece koja pohađaju vrtić, a planiran Godišnjim planom i programom rada 202</w:t>
      </w:r>
      <w:r>
        <w:rPr>
          <w:rFonts w:ascii="Times New Roman" w:hAnsi="Times New Roman" w:cs="Times New Roman"/>
          <w:iCs/>
        </w:rPr>
        <w:t>5</w:t>
      </w:r>
      <w:r w:rsidRPr="006B498F">
        <w:rPr>
          <w:rFonts w:ascii="Times New Roman" w:hAnsi="Times New Roman" w:cs="Times New Roman"/>
          <w:iCs/>
        </w:rPr>
        <w:t>./202</w:t>
      </w:r>
      <w:r>
        <w:rPr>
          <w:rFonts w:ascii="Times New Roman" w:hAnsi="Times New Roman" w:cs="Times New Roman"/>
          <w:iCs/>
        </w:rPr>
        <w:t>6</w:t>
      </w:r>
      <w:r w:rsidRPr="006B498F">
        <w:rPr>
          <w:rFonts w:ascii="Times New Roman" w:hAnsi="Times New Roman" w:cs="Times New Roman"/>
          <w:iCs/>
        </w:rPr>
        <w:t>.godine.U kreiranje Godišnjeg plana i programa rada uključili smo interese i potrebe roditelja tako smo planirali razne zajedničke radionice.</w:t>
      </w:r>
    </w:p>
    <w:p w14:paraId="39EAA9B7" w14:textId="77777777" w:rsidR="00E23A00" w:rsidRPr="006B498F" w:rsidRDefault="00E23A00" w:rsidP="00E23A00">
      <w:pPr>
        <w:jc w:val="both"/>
        <w:rPr>
          <w:rFonts w:ascii="Times New Roman" w:hAnsi="Times New Roman" w:cs="Times New Roman"/>
        </w:rPr>
      </w:pPr>
      <w:r w:rsidRPr="006B498F">
        <w:rPr>
          <w:rFonts w:ascii="Times New Roman" w:hAnsi="Times New Roman" w:cs="Times New Roman"/>
          <w:i/>
          <w:iCs/>
        </w:rPr>
        <w:t>Održavanje kvalitete zaposlenog</w:t>
      </w:r>
      <w:r w:rsidRPr="006B498F">
        <w:rPr>
          <w:rFonts w:ascii="Times New Roman" w:hAnsi="Times New Roman" w:cs="Times New Roman"/>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418141B4" w14:textId="77777777" w:rsidR="00E23A00" w:rsidRPr="006B498F" w:rsidRDefault="00E23A00" w:rsidP="00E23A00">
      <w:pPr>
        <w:spacing w:after="0"/>
        <w:jc w:val="both"/>
        <w:rPr>
          <w:rFonts w:ascii="Times New Roman" w:hAnsi="Times New Roman" w:cs="Times New Roman"/>
          <w:iCs/>
        </w:rPr>
      </w:pPr>
      <w:r w:rsidRPr="006B498F">
        <w:rPr>
          <w:rFonts w:ascii="Times New Roman" w:hAnsi="Times New Roman" w:cs="Times New Roman"/>
          <w:i/>
        </w:rPr>
        <w:t>Održivi razvoj predškolske djelatnosti</w:t>
      </w:r>
      <w:r w:rsidRPr="006B498F">
        <w:rPr>
          <w:rFonts w:ascii="Times New Roman" w:hAnsi="Times New Roman" w:cs="Times New Roman"/>
          <w:iCs/>
        </w:rPr>
        <w:t xml:space="preserve"> kroz povećanje broja upisane u dječji vrtić, točnije uvođenjem nove jasličke skupine.</w:t>
      </w:r>
    </w:p>
    <w:p w14:paraId="16C27088" w14:textId="77777777" w:rsidR="00E23A00" w:rsidRDefault="00E23A00" w:rsidP="00E23A00">
      <w:pPr>
        <w:spacing w:after="0"/>
        <w:jc w:val="both"/>
        <w:rPr>
          <w:rFonts w:ascii="Times New Roman" w:hAnsi="Times New Roman" w:cs="Times New Roman"/>
          <w:iCs/>
          <w:color w:val="EE0000"/>
        </w:rPr>
      </w:pPr>
    </w:p>
    <w:p w14:paraId="38540D81" w14:textId="77777777" w:rsidR="00D56CA8" w:rsidRPr="00B516EA" w:rsidRDefault="00D56CA8" w:rsidP="00775BA1">
      <w:pPr>
        <w:jc w:val="both"/>
        <w:rPr>
          <w:rFonts w:ascii="Times New Roman" w:hAnsi="Times New Roman" w:cs="Times New Roman"/>
          <w:color w:val="EE0000"/>
        </w:rPr>
      </w:pPr>
    </w:p>
    <w:p w14:paraId="4172374E" w14:textId="77E4BCA4" w:rsidR="00775BA1" w:rsidRPr="00B516EA" w:rsidRDefault="00775BA1" w:rsidP="00775BA1">
      <w:pPr>
        <w:jc w:val="both"/>
        <w:rPr>
          <w:rFonts w:ascii="Arial" w:hAnsi="Arial" w:cs="Arial"/>
          <w:i/>
          <w:color w:val="EE0000"/>
        </w:rPr>
      </w:pPr>
    </w:p>
    <w:p w14:paraId="55C08C5E" w14:textId="77777777" w:rsidR="00775BA1" w:rsidRPr="00B516EA" w:rsidRDefault="00775BA1" w:rsidP="00775BA1">
      <w:pPr>
        <w:jc w:val="both"/>
        <w:rPr>
          <w:rFonts w:ascii="Arial" w:hAnsi="Arial" w:cs="Arial"/>
          <w:color w:val="EE0000"/>
        </w:rPr>
      </w:pPr>
    </w:p>
    <w:p w14:paraId="2E63995B" w14:textId="77777777" w:rsidR="00775BA1" w:rsidRPr="00B516EA" w:rsidRDefault="00775BA1" w:rsidP="00775BA1">
      <w:pPr>
        <w:jc w:val="both"/>
        <w:rPr>
          <w:rFonts w:ascii="Arial" w:hAnsi="Arial" w:cs="Arial"/>
          <w:i/>
          <w:color w:val="EE0000"/>
        </w:rPr>
      </w:pPr>
    </w:p>
    <w:p w14:paraId="68522EE2" w14:textId="15748ADB" w:rsidR="00F529C2" w:rsidRPr="00B516EA" w:rsidRDefault="00F529C2" w:rsidP="00F11E7F">
      <w:pPr>
        <w:jc w:val="both"/>
        <w:rPr>
          <w:rFonts w:ascii="Times New Roman" w:hAnsi="Times New Roman" w:cs="Times New Roman"/>
          <w:b/>
          <w:bCs/>
          <w:color w:val="EE0000"/>
        </w:rPr>
      </w:pPr>
    </w:p>
    <w:sectPr w:rsidR="00F529C2" w:rsidRPr="00B516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C29"/>
    <w:multiLevelType w:val="hybridMultilevel"/>
    <w:tmpl w:val="2B6294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1AD2709"/>
    <w:multiLevelType w:val="hybridMultilevel"/>
    <w:tmpl w:val="3C5013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EB85500"/>
    <w:multiLevelType w:val="hybridMultilevel"/>
    <w:tmpl w:val="4DDAF45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71178598">
    <w:abstractNumId w:val="2"/>
  </w:num>
  <w:num w:numId="2" w16cid:durableId="231544732">
    <w:abstractNumId w:val="3"/>
  </w:num>
  <w:num w:numId="3" w16cid:durableId="510142476">
    <w:abstractNumId w:val="1"/>
  </w:num>
  <w:num w:numId="4" w16cid:durableId="186601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0F"/>
    <w:rsid w:val="00035EC9"/>
    <w:rsid w:val="0006330F"/>
    <w:rsid w:val="000942B6"/>
    <w:rsid w:val="000C3964"/>
    <w:rsid w:val="000F0293"/>
    <w:rsid w:val="00137889"/>
    <w:rsid w:val="001E4F51"/>
    <w:rsid w:val="001F7964"/>
    <w:rsid w:val="00290E93"/>
    <w:rsid w:val="002C6826"/>
    <w:rsid w:val="00317F43"/>
    <w:rsid w:val="003303D4"/>
    <w:rsid w:val="00361C09"/>
    <w:rsid w:val="00394594"/>
    <w:rsid w:val="003D54BF"/>
    <w:rsid w:val="004068EC"/>
    <w:rsid w:val="00407BA1"/>
    <w:rsid w:val="00421F07"/>
    <w:rsid w:val="006612FE"/>
    <w:rsid w:val="00775BA1"/>
    <w:rsid w:val="007A53A4"/>
    <w:rsid w:val="008056DE"/>
    <w:rsid w:val="008205AA"/>
    <w:rsid w:val="008E1249"/>
    <w:rsid w:val="0095359D"/>
    <w:rsid w:val="00982254"/>
    <w:rsid w:val="0098326C"/>
    <w:rsid w:val="00A137FE"/>
    <w:rsid w:val="00A20302"/>
    <w:rsid w:val="00A969CF"/>
    <w:rsid w:val="00B21B84"/>
    <w:rsid w:val="00B23F2F"/>
    <w:rsid w:val="00B43023"/>
    <w:rsid w:val="00B516EA"/>
    <w:rsid w:val="00C222BE"/>
    <w:rsid w:val="00CE6DAA"/>
    <w:rsid w:val="00D2146D"/>
    <w:rsid w:val="00D56CA8"/>
    <w:rsid w:val="00D70CF9"/>
    <w:rsid w:val="00E003B9"/>
    <w:rsid w:val="00E23A00"/>
    <w:rsid w:val="00EA0B25"/>
    <w:rsid w:val="00EC4B7A"/>
    <w:rsid w:val="00EC5A9F"/>
    <w:rsid w:val="00ED3C76"/>
    <w:rsid w:val="00F0572B"/>
    <w:rsid w:val="00F11E7F"/>
    <w:rsid w:val="00F208A1"/>
    <w:rsid w:val="00F21CDE"/>
    <w:rsid w:val="00F529C2"/>
    <w:rsid w:val="00F56F09"/>
    <w:rsid w:val="00F81FB3"/>
    <w:rsid w:val="00FB4A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182D"/>
  <w15:chartTrackingRefBased/>
  <w15:docId w15:val="{55C5D0DF-EB35-4E3C-9A0F-89C3BF67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633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633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6330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6330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6330F"/>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6330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6330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6330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6330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6330F"/>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6330F"/>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6330F"/>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6330F"/>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6330F"/>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6330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6330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6330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6330F"/>
    <w:rPr>
      <w:rFonts w:eastAsiaTheme="majorEastAsia" w:cstheme="majorBidi"/>
      <w:color w:val="272727" w:themeColor="text1" w:themeTint="D8"/>
    </w:rPr>
  </w:style>
  <w:style w:type="paragraph" w:styleId="Naslov">
    <w:name w:val="Title"/>
    <w:basedOn w:val="Normal"/>
    <w:next w:val="Normal"/>
    <w:link w:val="NaslovChar"/>
    <w:uiPriority w:val="10"/>
    <w:qFormat/>
    <w:rsid w:val="00063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6330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6330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6330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6330F"/>
    <w:pPr>
      <w:spacing w:before="160"/>
      <w:jc w:val="center"/>
    </w:pPr>
    <w:rPr>
      <w:i/>
      <w:iCs/>
      <w:color w:val="404040" w:themeColor="text1" w:themeTint="BF"/>
    </w:rPr>
  </w:style>
  <w:style w:type="character" w:customStyle="1" w:styleId="CitatChar">
    <w:name w:val="Citat Char"/>
    <w:basedOn w:val="Zadanifontodlomka"/>
    <w:link w:val="Citat"/>
    <w:uiPriority w:val="29"/>
    <w:rsid w:val="0006330F"/>
    <w:rPr>
      <w:i/>
      <w:iCs/>
      <w:color w:val="404040" w:themeColor="text1" w:themeTint="BF"/>
    </w:rPr>
  </w:style>
  <w:style w:type="paragraph" w:styleId="Odlomakpopisa">
    <w:name w:val="List Paragraph"/>
    <w:basedOn w:val="Normal"/>
    <w:uiPriority w:val="34"/>
    <w:qFormat/>
    <w:rsid w:val="0006330F"/>
    <w:pPr>
      <w:ind w:left="720"/>
      <w:contextualSpacing/>
    </w:pPr>
  </w:style>
  <w:style w:type="character" w:styleId="Jakoisticanje">
    <w:name w:val="Intense Emphasis"/>
    <w:basedOn w:val="Zadanifontodlomka"/>
    <w:uiPriority w:val="21"/>
    <w:qFormat/>
    <w:rsid w:val="0006330F"/>
    <w:rPr>
      <w:i/>
      <w:iCs/>
      <w:color w:val="2F5496" w:themeColor="accent1" w:themeShade="BF"/>
    </w:rPr>
  </w:style>
  <w:style w:type="paragraph" w:styleId="Naglaencitat">
    <w:name w:val="Intense Quote"/>
    <w:basedOn w:val="Normal"/>
    <w:next w:val="Normal"/>
    <w:link w:val="NaglaencitatChar"/>
    <w:uiPriority w:val="30"/>
    <w:qFormat/>
    <w:rsid w:val="00063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6330F"/>
    <w:rPr>
      <w:i/>
      <w:iCs/>
      <w:color w:val="2F5496" w:themeColor="accent1" w:themeShade="BF"/>
    </w:rPr>
  </w:style>
  <w:style w:type="character" w:styleId="Istaknutareferenca">
    <w:name w:val="Intense Reference"/>
    <w:basedOn w:val="Zadanifontodlomka"/>
    <w:uiPriority w:val="32"/>
    <w:qFormat/>
    <w:rsid w:val="0006330F"/>
    <w:rPr>
      <w:b/>
      <w:bCs/>
      <w:smallCaps/>
      <w:color w:val="2F5496" w:themeColor="accent1" w:themeShade="BF"/>
      <w:spacing w:val="5"/>
    </w:rPr>
  </w:style>
  <w:style w:type="table" w:styleId="Reetkatablice">
    <w:name w:val="Table Grid"/>
    <w:basedOn w:val="Obinatablica"/>
    <w:uiPriority w:val="39"/>
    <w:rsid w:val="000F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5</Pages>
  <Words>1427</Words>
  <Characters>8139</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Cerna</dc:creator>
  <cp:keywords/>
  <dc:description/>
  <cp:lastModifiedBy>Opcina Cerna</cp:lastModifiedBy>
  <cp:revision>19</cp:revision>
  <cp:lastPrinted>2025-10-29T12:52:00Z</cp:lastPrinted>
  <dcterms:created xsi:type="dcterms:W3CDTF">2025-09-25T11:31:00Z</dcterms:created>
  <dcterms:modified xsi:type="dcterms:W3CDTF">2026-05-28T07:12:00Z</dcterms:modified>
</cp:coreProperties>
</file>